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E81D7" w14:textId="76781C8B" w:rsidR="00185B21" w:rsidRPr="00283B6C" w:rsidRDefault="00476716" w:rsidP="00283B6C">
      <w:pPr>
        <w:pStyle w:val="Textoindependiente"/>
        <w:spacing w:line="276" w:lineRule="auto"/>
        <w:rPr>
          <w:rFonts w:asciiTheme="majorBidi" w:hAnsiTheme="majorBidi" w:cstheme="majorBidi"/>
          <w:b/>
          <w:lang w:val="es-ES_tradnl"/>
        </w:rPr>
      </w:pPr>
      <w:r w:rsidRPr="00283B6C">
        <w:rPr>
          <w:rFonts w:asciiTheme="majorBidi" w:hAnsiTheme="majorBidi" w:cstheme="majorBidi"/>
          <w:b/>
          <w:lang w:val="es-ES_tradnl"/>
        </w:rPr>
        <w:t xml:space="preserve">            </w:t>
      </w:r>
      <w:r w:rsidR="00456AE8" w:rsidRPr="00283B6C">
        <w:rPr>
          <w:rFonts w:asciiTheme="majorBidi" w:hAnsiTheme="majorBidi" w:cstheme="majorBidi"/>
          <w:b/>
          <w:lang w:val="es-ES_tradnl"/>
        </w:rPr>
        <w:t xml:space="preserve">          </w:t>
      </w:r>
      <w:r w:rsidRPr="00283B6C">
        <w:rPr>
          <w:rFonts w:asciiTheme="majorBidi" w:hAnsiTheme="majorBidi" w:cstheme="majorBidi"/>
          <w:b/>
          <w:lang w:val="es-ES_tradnl"/>
        </w:rPr>
        <w:t xml:space="preserve"> </w:t>
      </w:r>
    </w:p>
    <w:p w14:paraId="6D7E7488" w14:textId="77777777" w:rsidR="00767387" w:rsidRDefault="00767387" w:rsidP="00283B6C">
      <w:pPr>
        <w:pStyle w:val="Textoindependiente"/>
        <w:spacing w:line="276" w:lineRule="auto"/>
        <w:jc w:val="center"/>
        <w:rPr>
          <w:rFonts w:asciiTheme="majorBidi" w:hAnsiTheme="majorBidi" w:cstheme="majorBidi"/>
          <w:b/>
          <w:lang w:val="es-ES_tradnl"/>
        </w:rPr>
      </w:pPr>
    </w:p>
    <w:p w14:paraId="4AB1622E" w14:textId="77777777" w:rsidR="00DE0F30" w:rsidRPr="00DE0F30" w:rsidRDefault="00DE0F30" w:rsidP="00DE0F30">
      <w:pPr>
        <w:rPr>
          <w:lang w:val="es-ES_tradnl"/>
        </w:rPr>
      </w:pPr>
    </w:p>
    <w:p w14:paraId="1841897A" w14:textId="77777777" w:rsidR="00DE0F30" w:rsidRPr="00DE0F30" w:rsidRDefault="00DE0F30" w:rsidP="00DE0F30">
      <w:pPr>
        <w:rPr>
          <w:lang w:val="es-ES_tradnl"/>
        </w:rPr>
      </w:pPr>
    </w:p>
    <w:p w14:paraId="01A52313" w14:textId="77777777" w:rsidR="00C05F5E" w:rsidRPr="00283B6C" w:rsidRDefault="00C05F5E" w:rsidP="00283B6C">
      <w:pPr>
        <w:pStyle w:val="Textoindependiente"/>
        <w:spacing w:line="276" w:lineRule="auto"/>
        <w:jc w:val="center"/>
        <w:rPr>
          <w:rFonts w:asciiTheme="majorBidi" w:hAnsiTheme="majorBidi" w:cstheme="majorBidi"/>
          <w:b/>
          <w:lang w:val="es-ES_tradnl"/>
        </w:rPr>
      </w:pPr>
    </w:p>
    <w:tbl>
      <w:tblPr>
        <w:tblStyle w:val="Tablaconcuadrcula"/>
        <w:tblW w:w="104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1"/>
        <w:gridCol w:w="5139"/>
      </w:tblGrid>
      <w:tr w:rsidR="00D13184" w:rsidRPr="00283B6C" w14:paraId="69CF58F0" w14:textId="77777777" w:rsidTr="00BF4163">
        <w:tc>
          <w:tcPr>
            <w:tcW w:w="5351" w:type="dxa"/>
          </w:tcPr>
          <w:p w14:paraId="061E9ED7" w14:textId="2FDA1B9D" w:rsidR="002E716F" w:rsidRPr="00283B6C" w:rsidRDefault="002E716F" w:rsidP="00283B6C">
            <w:pPr>
              <w:widowControl w:val="0"/>
              <w:spacing w:line="276" w:lineRule="auto"/>
              <w:jc w:val="both"/>
              <w:rPr>
                <w:rFonts w:asciiTheme="majorBidi" w:hAnsiTheme="majorBidi" w:cstheme="majorBidi"/>
                <w:b/>
                <w:sz w:val="28"/>
                <w:szCs w:val="28"/>
                <w:lang w:val="es-ES_tradnl" w:eastAsia="en-US"/>
              </w:rPr>
            </w:pPr>
            <w:r w:rsidRPr="00283B6C">
              <w:rPr>
                <w:rFonts w:asciiTheme="majorBidi" w:hAnsiTheme="majorBidi" w:cstheme="majorBidi"/>
                <w:b/>
                <w:sz w:val="28"/>
                <w:szCs w:val="28"/>
                <w:lang w:val="es-ES_tradnl" w:eastAsia="en-US"/>
              </w:rPr>
              <w:t xml:space="preserve">CONVENIO DE COTUTELA DE TESIS DOCTORAL ENTRE LA UNIVERSIDAD </w:t>
            </w:r>
            <w:r w:rsidRPr="00283B6C">
              <w:rPr>
                <w:rFonts w:asciiTheme="majorBidi" w:hAnsiTheme="majorBidi" w:cstheme="majorBidi"/>
                <w:b/>
                <w:color w:val="FF0000"/>
                <w:sz w:val="28"/>
                <w:szCs w:val="28"/>
                <w:lang w:val="es-ES_tradnl" w:eastAsia="en-US"/>
              </w:rPr>
              <w:t xml:space="preserve">XXXX (PAIS) </w:t>
            </w:r>
            <w:r w:rsidRPr="00283B6C">
              <w:rPr>
                <w:rFonts w:asciiTheme="majorBidi" w:hAnsiTheme="majorBidi" w:cstheme="majorBidi"/>
                <w:b/>
                <w:sz w:val="28"/>
                <w:szCs w:val="28"/>
                <w:lang w:val="es-ES_tradnl" w:eastAsia="en-US"/>
              </w:rPr>
              <w:t>Y LA UNIVERSIDAD POLITÉCNICA DE CARTAGENA (ESPAÑA) PARA EL DESARROLLO DE LA TESIS DE (</w:t>
            </w:r>
            <w:r w:rsidRPr="00283B6C">
              <w:rPr>
                <w:rFonts w:asciiTheme="majorBidi" w:hAnsiTheme="majorBidi" w:cstheme="majorBidi"/>
                <w:b/>
                <w:color w:val="FF0000"/>
                <w:sz w:val="28"/>
                <w:szCs w:val="28"/>
                <w:lang w:val="es-ES_tradnl" w:eastAsia="en-US"/>
              </w:rPr>
              <w:t>ESTUDIANTE XXXXXX)</w:t>
            </w:r>
          </w:p>
          <w:p w14:paraId="5FC0419F" w14:textId="77777777" w:rsidR="002E716F" w:rsidRPr="00283B6C" w:rsidRDefault="002E716F" w:rsidP="00283B6C">
            <w:pPr>
              <w:widowControl w:val="0"/>
              <w:spacing w:line="276" w:lineRule="auto"/>
              <w:jc w:val="both"/>
              <w:rPr>
                <w:b/>
                <w:lang w:val="es-ES_tradnl" w:eastAsia="en-US"/>
              </w:rPr>
            </w:pPr>
          </w:p>
          <w:p w14:paraId="6DA24E58" w14:textId="77777777" w:rsidR="002E716F" w:rsidRPr="00283B6C" w:rsidRDefault="002E716F" w:rsidP="00283B6C">
            <w:pPr>
              <w:widowControl w:val="0"/>
              <w:spacing w:line="276" w:lineRule="auto"/>
              <w:jc w:val="both"/>
              <w:rPr>
                <w:b/>
                <w:lang w:val="es-ES_tradnl" w:eastAsia="en-US"/>
              </w:rPr>
            </w:pPr>
          </w:p>
          <w:p w14:paraId="0C02E783" w14:textId="77777777" w:rsidR="002E716F" w:rsidRPr="00283B6C" w:rsidRDefault="002E716F" w:rsidP="00283B6C">
            <w:pPr>
              <w:widowControl w:val="0"/>
              <w:spacing w:line="276" w:lineRule="auto"/>
              <w:ind w:right="111"/>
              <w:jc w:val="both"/>
              <w:rPr>
                <w:u w:val="single"/>
                <w:lang w:val="es-ES_tradnl" w:eastAsia="en-US"/>
              </w:rPr>
            </w:pPr>
          </w:p>
          <w:p w14:paraId="06A48128" w14:textId="6C8D83B7" w:rsidR="002E716F" w:rsidRDefault="002E716F" w:rsidP="00283B6C">
            <w:pPr>
              <w:widowControl w:val="0"/>
              <w:spacing w:line="276" w:lineRule="auto"/>
              <w:ind w:right="111"/>
              <w:jc w:val="both"/>
              <w:rPr>
                <w:u w:val="single"/>
                <w:lang w:val="es-ES_tradnl" w:eastAsia="en-US"/>
              </w:rPr>
            </w:pPr>
            <w:r w:rsidRPr="00283B6C">
              <w:rPr>
                <w:u w:val="single"/>
                <w:lang w:val="es-ES_tradnl" w:eastAsia="en-US"/>
              </w:rPr>
              <w:t>ENTRE</w:t>
            </w:r>
          </w:p>
          <w:p w14:paraId="6FFB8052" w14:textId="77777777" w:rsidR="002E716F" w:rsidRPr="00283B6C" w:rsidRDefault="002E716F" w:rsidP="00283B6C">
            <w:pPr>
              <w:widowControl w:val="0"/>
              <w:spacing w:line="276" w:lineRule="auto"/>
              <w:jc w:val="both"/>
              <w:rPr>
                <w:lang w:val="es-ES_tradnl" w:eastAsia="en-US"/>
              </w:rPr>
            </w:pPr>
          </w:p>
          <w:p w14:paraId="1E76AAC0" w14:textId="185F4617" w:rsidR="002E716F" w:rsidRPr="00283B6C" w:rsidRDefault="002E716F" w:rsidP="00283B6C">
            <w:pPr>
              <w:widowControl w:val="0"/>
              <w:spacing w:line="276" w:lineRule="auto"/>
              <w:ind w:right="112"/>
              <w:jc w:val="both"/>
              <w:outlineLvl w:val="1"/>
              <w:rPr>
                <w:color w:val="FF0000"/>
                <w:lang w:val="es-ES_tradnl" w:eastAsia="en-US"/>
              </w:rPr>
            </w:pPr>
            <w:r w:rsidRPr="00283B6C">
              <w:rPr>
                <w:b/>
                <w:color w:val="FF0000"/>
                <w:lang w:val="es-ES_tradnl" w:eastAsia="en-US"/>
              </w:rPr>
              <w:t>La Universidad XXXX</w:t>
            </w:r>
            <w:r w:rsidRPr="00283B6C">
              <w:rPr>
                <w:color w:val="FF0000"/>
                <w:lang w:val="es-ES_tradnl" w:eastAsia="en-US"/>
              </w:rPr>
              <w:t xml:space="preserve">, situada en XXX, </w:t>
            </w:r>
            <w:r w:rsidR="00A83DD6">
              <w:rPr>
                <w:color w:val="FF0000"/>
                <w:lang w:val="es-ES_tradnl" w:eastAsia="en-US"/>
              </w:rPr>
              <w:t xml:space="preserve">añadir </w:t>
            </w:r>
            <w:proofErr w:type="spellStart"/>
            <w:r w:rsidRPr="00283B6C">
              <w:rPr>
                <w:color w:val="FF0000"/>
                <w:lang w:val="es-ES_tradnl" w:eastAsia="en-US"/>
              </w:rPr>
              <w:t>pais</w:t>
            </w:r>
            <w:proofErr w:type="spellEnd"/>
            <w:r w:rsidRPr="00283B6C">
              <w:rPr>
                <w:color w:val="FF0000"/>
                <w:lang w:val="es-ES_tradnl" w:eastAsia="en-US"/>
              </w:rPr>
              <w:t xml:space="preserve">, dirección, otros, y en su nombre y representación </w:t>
            </w:r>
            <w:r w:rsidRPr="00283B6C">
              <w:rPr>
                <w:b/>
                <w:color w:val="FF0000"/>
                <w:lang w:val="es-ES_tradnl" w:eastAsia="en-US"/>
              </w:rPr>
              <w:t>D. /Dña.</w:t>
            </w:r>
            <w:r w:rsidR="00A83DD6">
              <w:rPr>
                <w:b/>
                <w:color w:val="FF0000"/>
                <w:lang w:val="es-ES_tradnl" w:eastAsia="en-US"/>
              </w:rPr>
              <w:t xml:space="preserve"> XXXXXX</w:t>
            </w:r>
            <w:r w:rsidRPr="00283B6C">
              <w:rPr>
                <w:color w:val="FF0000"/>
                <w:lang w:val="es-ES_tradnl" w:eastAsia="en-US"/>
              </w:rPr>
              <w:t xml:space="preserve">, Rector/a de la misma, con poderes suficientes para la celebración de este acto en virtud de lo establecido en el </w:t>
            </w:r>
            <w:proofErr w:type="spellStart"/>
            <w:r w:rsidRPr="00283B6C">
              <w:rPr>
                <w:color w:val="FF0000"/>
                <w:lang w:val="es-ES_tradnl" w:eastAsia="en-US"/>
              </w:rPr>
              <w:t>xx</w:t>
            </w:r>
            <w:r w:rsidR="00CF6D0E">
              <w:rPr>
                <w:color w:val="FF0000"/>
                <w:lang w:val="es-ES_tradnl" w:eastAsia="en-US"/>
              </w:rPr>
              <w:t>xxxxxxxxxxx</w:t>
            </w:r>
            <w:r w:rsidRPr="00283B6C">
              <w:rPr>
                <w:color w:val="FF0000"/>
                <w:lang w:val="es-ES_tradnl" w:eastAsia="en-US"/>
              </w:rPr>
              <w:t>xx</w:t>
            </w:r>
            <w:proofErr w:type="spellEnd"/>
            <w:r w:rsidRPr="00283B6C">
              <w:rPr>
                <w:color w:val="FF0000"/>
                <w:lang w:val="es-ES_tradnl" w:eastAsia="en-US"/>
              </w:rPr>
              <w:t xml:space="preserve">, en adelante </w:t>
            </w:r>
            <w:r w:rsidRPr="00283B6C">
              <w:rPr>
                <w:b/>
                <w:color w:val="FF0000"/>
                <w:lang w:val="es-ES_tradnl" w:eastAsia="en-US"/>
              </w:rPr>
              <w:t>«</w:t>
            </w:r>
            <w:proofErr w:type="spellStart"/>
            <w:r w:rsidRPr="00283B6C">
              <w:rPr>
                <w:b/>
                <w:color w:val="FF0000"/>
                <w:lang w:val="es-ES_tradnl" w:eastAsia="en-US"/>
              </w:rPr>
              <w:t>xxxx</w:t>
            </w:r>
            <w:proofErr w:type="spellEnd"/>
            <w:r w:rsidRPr="00283B6C">
              <w:rPr>
                <w:b/>
                <w:color w:val="FF0000"/>
                <w:lang w:val="es-ES_tradnl" w:eastAsia="en-US"/>
              </w:rPr>
              <w:t>»</w:t>
            </w:r>
            <w:r w:rsidRPr="00283B6C">
              <w:rPr>
                <w:color w:val="FF0000"/>
                <w:lang w:val="es-ES_tradnl" w:eastAsia="en-US"/>
              </w:rPr>
              <w:t xml:space="preserve">, </w:t>
            </w:r>
          </w:p>
          <w:p w14:paraId="181927A2" w14:textId="77777777" w:rsidR="003F1E7B" w:rsidRDefault="003F1E7B" w:rsidP="00283B6C">
            <w:pPr>
              <w:spacing w:line="276" w:lineRule="auto"/>
              <w:ind w:right="111"/>
              <w:jc w:val="both"/>
              <w:rPr>
                <w:rFonts w:eastAsiaTheme="minorHAnsi"/>
                <w:b/>
                <w:lang w:val="es-ES_tradnl" w:eastAsia="en-US"/>
              </w:rPr>
            </w:pPr>
          </w:p>
          <w:p w14:paraId="7E0EEEA3" w14:textId="064B76CC" w:rsidR="002E716F" w:rsidRPr="00283B6C" w:rsidRDefault="002E716F" w:rsidP="00283B6C">
            <w:pPr>
              <w:spacing w:line="276" w:lineRule="auto"/>
              <w:ind w:right="111"/>
              <w:jc w:val="both"/>
              <w:rPr>
                <w:rFonts w:eastAsiaTheme="minorHAnsi"/>
                <w:b/>
                <w:lang w:val="es-ES_tradnl" w:eastAsia="en-US"/>
              </w:rPr>
            </w:pPr>
            <w:r w:rsidRPr="00283B6C">
              <w:rPr>
                <w:rFonts w:eastAsiaTheme="minorHAnsi"/>
                <w:b/>
                <w:lang w:val="es-ES_tradnl" w:eastAsia="en-US"/>
              </w:rPr>
              <w:t>Y</w:t>
            </w:r>
          </w:p>
          <w:p w14:paraId="1DE5CCCB" w14:textId="77777777" w:rsidR="002E716F" w:rsidRPr="00283B6C" w:rsidRDefault="002E716F" w:rsidP="00283B6C">
            <w:pPr>
              <w:widowControl w:val="0"/>
              <w:spacing w:line="276" w:lineRule="auto"/>
              <w:jc w:val="both"/>
              <w:rPr>
                <w:lang w:val="es-ES_tradnl" w:eastAsia="en-US"/>
              </w:rPr>
            </w:pPr>
          </w:p>
          <w:p w14:paraId="1240D06E" w14:textId="71E72F57" w:rsidR="00733E5E" w:rsidRPr="00217003" w:rsidRDefault="00733E5E" w:rsidP="00283B6C">
            <w:pPr>
              <w:spacing w:line="276" w:lineRule="auto"/>
              <w:jc w:val="both"/>
              <w:rPr>
                <w:lang w:val="es-ES"/>
              </w:rPr>
            </w:pPr>
            <w:r w:rsidRPr="00217003">
              <w:rPr>
                <w:lang w:val="es-ES"/>
              </w:rPr>
              <w:t xml:space="preserve">La Universidad Politécnica de Cartagena, situada en Cartagena, España, edificio "Rectorado", Plaza del Cronista Isidoro Valverde, s/n, CIF Q8050013E, y en su nombre y representación </w:t>
            </w:r>
            <w:r w:rsidR="002D77A8" w:rsidRPr="00217003">
              <w:rPr>
                <w:b/>
                <w:bCs/>
                <w:lang w:val="es-ES"/>
              </w:rPr>
              <w:t>D. Math</w:t>
            </w:r>
            <w:r w:rsidR="008A26FE" w:rsidRPr="00217003">
              <w:rPr>
                <w:b/>
                <w:bCs/>
                <w:lang w:val="es-ES"/>
              </w:rPr>
              <w:t xml:space="preserve">ieu Kessler </w:t>
            </w:r>
            <w:proofErr w:type="spellStart"/>
            <w:r w:rsidR="008A26FE" w:rsidRPr="00217003">
              <w:rPr>
                <w:b/>
                <w:bCs/>
                <w:lang w:val="es-ES"/>
              </w:rPr>
              <w:t>Neyer</w:t>
            </w:r>
            <w:proofErr w:type="spellEnd"/>
            <w:r w:rsidRPr="00217003">
              <w:rPr>
                <w:lang w:val="es-ES"/>
              </w:rPr>
              <w:t>, Rector Magnífic</w:t>
            </w:r>
            <w:r w:rsidR="008A26FE" w:rsidRPr="00217003">
              <w:rPr>
                <w:lang w:val="es-ES"/>
              </w:rPr>
              <w:t>o</w:t>
            </w:r>
            <w:r w:rsidRPr="00217003">
              <w:rPr>
                <w:lang w:val="es-ES"/>
              </w:rPr>
              <w:t xml:space="preserve"> de la misma </w:t>
            </w:r>
            <w:r w:rsidR="00914506" w:rsidRPr="00217003">
              <w:rPr>
                <w:lang w:val="es-ES"/>
              </w:rPr>
              <w:t>(Acuerdo del Consejo de Gobierno de la Comunidad Autónoma de la Región de Murcia de 11 de julio de 2024 recogido en el BORM de 16 de julio de 2024</w:t>
            </w:r>
            <w:r w:rsidRPr="00217003">
              <w:rPr>
                <w:lang w:val="es-ES"/>
              </w:rPr>
              <w:t xml:space="preserve">), con poderes suficientes para la celebración de este acto en virtud de lo establecido en el artículo 50 de la Ley Orgánica 2/2023, de 22 de marzo, del Sistema Universitario, y en el artículo 52.2 l) del Decreto </w:t>
            </w:r>
            <w:proofErr w:type="spellStart"/>
            <w:r w:rsidRPr="00217003">
              <w:rPr>
                <w:lang w:val="es-ES"/>
              </w:rPr>
              <w:t>nº</w:t>
            </w:r>
            <w:proofErr w:type="spellEnd"/>
            <w:r w:rsidRPr="00217003">
              <w:rPr>
                <w:lang w:val="es-ES"/>
              </w:rPr>
              <w:t xml:space="preserve"> 160/2021 del Consejo de Gobierno de la Comunidad Autónoma de la Región de Murcia de 5 de agosto de 2021 recogido en el BORM </w:t>
            </w:r>
            <w:proofErr w:type="spellStart"/>
            <w:r w:rsidRPr="00217003">
              <w:rPr>
                <w:lang w:val="es-ES"/>
              </w:rPr>
              <w:t>nº</w:t>
            </w:r>
            <w:proofErr w:type="spellEnd"/>
            <w:r w:rsidRPr="00217003">
              <w:rPr>
                <w:lang w:val="es-ES"/>
              </w:rPr>
              <w:t xml:space="preserve"> 181 de 7 de agosto de 2021, por el que se aprueban los Estatutos de la Universidad Politécnica de Cartagena, en adelante “UPCT”. </w:t>
            </w:r>
          </w:p>
          <w:p w14:paraId="0A4BE0AC" w14:textId="77777777" w:rsidR="002E716F" w:rsidRPr="00283B6C" w:rsidRDefault="002E716F" w:rsidP="00283B6C">
            <w:pPr>
              <w:widowControl w:val="0"/>
              <w:spacing w:line="276" w:lineRule="auto"/>
              <w:ind w:right="111"/>
              <w:jc w:val="center"/>
              <w:rPr>
                <w:u w:val="single"/>
                <w:lang w:val="es-ES_tradnl" w:eastAsia="en-US"/>
              </w:rPr>
            </w:pPr>
          </w:p>
          <w:p w14:paraId="04C71159" w14:textId="0734A934" w:rsidR="002E716F" w:rsidRPr="00283B6C" w:rsidRDefault="002E716F" w:rsidP="00283B6C">
            <w:pPr>
              <w:widowControl w:val="0"/>
              <w:spacing w:line="276" w:lineRule="auto"/>
              <w:ind w:right="111"/>
              <w:jc w:val="center"/>
              <w:rPr>
                <w:u w:val="single"/>
                <w:lang w:val="es-ES_tradnl" w:eastAsia="en-US"/>
              </w:rPr>
            </w:pPr>
            <w:r w:rsidRPr="00283B6C">
              <w:rPr>
                <w:u w:val="single"/>
                <w:lang w:val="es-ES_tradnl" w:eastAsia="en-US"/>
              </w:rPr>
              <w:lastRenderedPageBreak/>
              <w:t>EXPONEN QUE:</w:t>
            </w:r>
          </w:p>
          <w:p w14:paraId="63F144D1" w14:textId="77777777" w:rsidR="002E716F" w:rsidRPr="00283B6C" w:rsidRDefault="002E716F" w:rsidP="00283B6C">
            <w:pPr>
              <w:widowControl w:val="0"/>
              <w:spacing w:line="276" w:lineRule="auto"/>
              <w:ind w:right="111"/>
              <w:jc w:val="both"/>
              <w:rPr>
                <w:lang w:val="es-ES_tradnl" w:eastAsia="en-US"/>
              </w:rPr>
            </w:pPr>
          </w:p>
          <w:p w14:paraId="514DB998" w14:textId="4D1000C9" w:rsidR="002E716F" w:rsidRPr="00283B6C" w:rsidRDefault="002E716F" w:rsidP="00283B6C">
            <w:pPr>
              <w:widowControl w:val="0"/>
              <w:spacing w:line="276" w:lineRule="auto"/>
              <w:ind w:right="111"/>
              <w:jc w:val="both"/>
              <w:rPr>
                <w:lang w:val="es-ES_tradnl" w:eastAsia="en-US"/>
              </w:rPr>
            </w:pPr>
            <w:r w:rsidRPr="00283B6C">
              <w:rPr>
                <w:lang w:val="es-ES_tradnl" w:eastAsia="en-US"/>
              </w:rPr>
              <w:t xml:space="preserve">Las dos partes, animadas por la voluntad de favorecer el intercambio de doctorandos y reforzar, así la cooperación científica y universitaria entre ambos países, deciden de común acuerdo en el marco de la legislación en vigor en sus respectivos países, utilizar el procedimiento de Cotutela para el desarrollo de la tesis de </w:t>
            </w:r>
            <w:r w:rsidRPr="00283B6C">
              <w:rPr>
                <w:color w:val="FF0000"/>
                <w:lang w:val="es-ES_tradnl" w:eastAsia="en-US"/>
              </w:rPr>
              <w:t>D./Dª.</w:t>
            </w:r>
            <w:r w:rsidR="00770438">
              <w:rPr>
                <w:color w:val="FF0000"/>
                <w:lang w:val="es-ES_tradnl" w:eastAsia="en-US"/>
              </w:rPr>
              <w:t xml:space="preserve"> </w:t>
            </w:r>
            <w:r w:rsidRPr="00283B6C">
              <w:rPr>
                <w:color w:val="FF0000"/>
                <w:lang w:val="es-ES_tradnl" w:eastAsia="en-US"/>
              </w:rPr>
              <w:t>XXXX</w:t>
            </w:r>
            <w:r w:rsidRPr="00283B6C">
              <w:rPr>
                <w:lang w:val="es-ES_tradnl" w:eastAsia="en-US"/>
              </w:rPr>
              <w:t>, en adelante el estudiante</w:t>
            </w:r>
            <w:r w:rsidR="00770438">
              <w:rPr>
                <w:lang w:val="es-ES_tradnl" w:eastAsia="en-US"/>
              </w:rPr>
              <w:t>.</w:t>
            </w:r>
          </w:p>
          <w:p w14:paraId="2DD5CCFF" w14:textId="77777777" w:rsidR="002E716F" w:rsidRPr="00283B6C" w:rsidRDefault="002E716F" w:rsidP="00283B6C">
            <w:pPr>
              <w:widowControl w:val="0"/>
              <w:spacing w:line="276" w:lineRule="auto"/>
              <w:jc w:val="both"/>
              <w:rPr>
                <w:b/>
                <w:lang w:val="es-ES_tradnl" w:eastAsia="en-US"/>
              </w:rPr>
            </w:pPr>
          </w:p>
          <w:p w14:paraId="7E2615C5" w14:textId="77777777" w:rsidR="002E716F" w:rsidRPr="00283B6C" w:rsidRDefault="002E716F" w:rsidP="00283B6C">
            <w:pPr>
              <w:widowControl w:val="0"/>
              <w:spacing w:line="276" w:lineRule="auto"/>
              <w:jc w:val="center"/>
              <w:rPr>
                <w:u w:val="single"/>
                <w:lang w:val="es-ES_tradnl" w:eastAsia="en-US"/>
              </w:rPr>
            </w:pPr>
          </w:p>
          <w:p w14:paraId="161E1D2E" w14:textId="77777777" w:rsidR="002E716F" w:rsidRPr="00283B6C" w:rsidRDefault="002E716F" w:rsidP="00283B6C">
            <w:pPr>
              <w:widowControl w:val="0"/>
              <w:spacing w:line="276" w:lineRule="auto"/>
              <w:jc w:val="center"/>
              <w:rPr>
                <w:lang w:val="es-ES_tradnl" w:eastAsia="en-US"/>
              </w:rPr>
            </w:pPr>
            <w:r w:rsidRPr="00283B6C">
              <w:rPr>
                <w:u w:val="single"/>
                <w:lang w:val="es-ES_tradnl" w:eastAsia="en-US"/>
              </w:rPr>
              <w:t>DICHO ESTO, SE HA CONVENIDO LO QUE SIGUE:</w:t>
            </w:r>
          </w:p>
          <w:p w14:paraId="1C5235DF" w14:textId="77777777" w:rsidR="002E716F" w:rsidRPr="00283B6C" w:rsidRDefault="002E716F" w:rsidP="00283B6C">
            <w:pPr>
              <w:widowControl w:val="0"/>
              <w:spacing w:line="276" w:lineRule="auto"/>
              <w:jc w:val="both"/>
              <w:rPr>
                <w:b/>
                <w:lang w:val="es-ES_tradnl" w:eastAsia="en-US"/>
              </w:rPr>
            </w:pPr>
          </w:p>
          <w:p w14:paraId="18E95C6B" w14:textId="79FAF350" w:rsidR="002E716F" w:rsidRPr="00283B6C" w:rsidRDefault="002E716F" w:rsidP="00283B6C">
            <w:pPr>
              <w:spacing w:line="276" w:lineRule="auto"/>
              <w:jc w:val="both"/>
              <w:rPr>
                <w:rFonts w:eastAsiaTheme="minorHAnsi"/>
                <w:lang w:val="es-ES_tradnl" w:eastAsia="en-US"/>
              </w:rPr>
            </w:pPr>
            <w:r w:rsidRPr="00283B6C">
              <w:rPr>
                <w:rFonts w:eastAsiaTheme="minorHAnsi"/>
                <w:b/>
                <w:lang w:val="es-ES_tradnl" w:eastAsia="en-US"/>
              </w:rPr>
              <w:t xml:space="preserve">Artículo 1. </w:t>
            </w:r>
            <w:r w:rsidRPr="00283B6C">
              <w:rPr>
                <w:rFonts w:eastAsiaTheme="minorHAnsi"/>
                <w:lang w:val="es-ES_tradnl" w:eastAsia="en-US"/>
              </w:rPr>
              <w:t xml:space="preserve">El estudiante deberá inscribirse en las dos universidades, mientras dure su vinculación en régimen de Cotutela, abonando los derechos de matrícula en la Universidad </w:t>
            </w:r>
            <w:r w:rsidRPr="00283B6C">
              <w:rPr>
                <w:rFonts w:eastAsiaTheme="minorHAnsi"/>
                <w:b/>
                <w:color w:val="FF0000"/>
                <w:lang w:val="es-ES_tradnl" w:eastAsia="en-US"/>
              </w:rPr>
              <w:t>XXXXX</w:t>
            </w:r>
            <w:r w:rsidRPr="00283B6C">
              <w:rPr>
                <w:rFonts w:eastAsiaTheme="minorHAnsi"/>
                <w:color w:val="FF0000"/>
                <w:lang w:val="es-ES_tradnl" w:eastAsia="en-US"/>
              </w:rPr>
              <w:t xml:space="preserve"> </w:t>
            </w:r>
            <w:r w:rsidR="00227F74">
              <w:rPr>
                <w:rFonts w:eastAsiaTheme="minorHAnsi"/>
                <w:lang w:val="es-ES_tradnl" w:eastAsia="en-US"/>
              </w:rPr>
              <w:t>(</w:t>
            </w:r>
            <w:r w:rsidRPr="00283B6C">
              <w:rPr>
                <w:rFonts w:eastAsiaTheme="minorHAnsi"/>
                <w:color w:val="FF0000"/>
                <w:lang w:val="es-ES_tradnl" w:eastAsia="en-US"/>
              </w:rPr>
              <w:t>País</w:t>
            </w:r>
            <w:r w:rsidR="00227F74">
              <w:rPr>
                <w:rFonts w:eastAsiaTheme="minorHAnsi"/>
                <w:color w:val="FF0000"/>
                <w:lang w:val="es-ES_tradnl" w:eastAsia="en-US"/>
              </w:rPr>
              <w:t>)</w:t>
            </w:r>
            <w:r w:rsidRPr="00283B6C">
              <w:rPr>
                <w:rFonts w:eastAsiaTheme="minorHAnsi"/>
                <w:color w:val="FF0000"/>
                <w:lang w:val="es-ES_tradnl" w:eastAsia="en-US"/>
              </w:rPr>
              <w:t xml:space="preserve">, </w:t>
            </w:r>
            <w:r w:rsidRPr="00283B6C">
              <w:rPr>
                <w:rFonts w:eastAsiaTheme="minorHAnsi"/>
                <w:lang w:val="es-ES_tradnl" w:eastAsia="en-US"/>
              </w:rPr>
              <w:t xml:space="preserve">siendo eximido de dicho pago en la Universidad Politécnica de Cartagena. </w:t>
            </w:r>
          </w:p>
          <w:p w14:paraId="4B8B3562" w14:textId="77777777" w:rsidR="002E716F" w:rsidRPr="00283B6C" w:rsidRDefault="002E716F" w:rsidP="00283B6C">
            <w:pPr>
              <w:widowControl w:val="0"/>
              <w:spacing w:line="276" w:lineRule="auto"/>
              <w:jc w:val="both"/>
              <w:rPr>
                <w:lang w:val="es-ES_tradnl" w:eastAsia="en-US"/>
              </w:rPr>
            </w:pPr>
          </w:p>
          <w:p w14:paraId="368BD981" w14:textId="6E3D00D9" w:rsidR="002E716F" w:rsidRPr="00283B6C" w:rsidRDefault="002E716F" w:rsidP="00283B6C">
            <w:pPr>
              <w:widowControl w:val="0"/>
              <w:spacing w:line="276" w:lineRule="auto"/>
              <w:jc w:val="both"/>
              <w:rPr>
                <w:lang w:val="es-ES_tradnl" w:eastAsia="en-US"/>
              </w:rPr>
            </w:pPr>
            <w:r w:rsidRPr="00283B6C">
              <w:rPr>
                <w:lang w:val="es-ES_tradnl" w:eastAsia="en-US"/>
              </w:rPr>
              <w:t>En este contexto, las partes toman nota y registran los siguientes datos:</w:t>
            </w:r>
          </w:p>
          <w:p w14:paraId="35567A19" w14:textId="77777777" w:rsidR="002E716F" w:rsidRPr="00283B6C" w:rsidRDefault="002E716F" w:rsidP="00283B6C">
            <w:pPr>
              <w:widowControl w:val="0"/>
              <w:spacing w:line="276" w:lineRule="auto"/>
              <w:jc w:val="both"/>
              <w:rPr>
                <w:lang w:val="es-ES_tradnl" w:eastAsia="en-US"/>
              </w:rPr>
            </w:pPr>
          </w:p>
          <w:p w14:paraId="2E23E8BB" w14:textId="77777777" w:rsidR="002E716F" w:rsidRPr="00283B6C" w:rsidRDefault="002E716F" w:rsidP="00283B6C">
            <w:pPr>
              <w:widowControl w:val="0"/>
              <w:numPr>
                <w:ilvl w:val="0"/>
                <w:numId w:val="20"/>
              </w:numPr>
              <w:spacing w:line="276" w:lineRule="auto"/>
              <w:jc w:val="both"/>
              <w:rPr>
                <w:lang w:val="es-ES_tradnl" w:eastAsia="en-US"/>
              </w:rPr>
            </w:pPr>
            <w:r w:rsidRPr="00283B6C">
              <w:rPr>
                <w:b/>
                <w:lang w:val="es-ES_tradnl" w:eastAsia="en-US"/>
              </w:rPr>
              <w:t xml:space="preserve"> D./Dña. (</w:t>
            </w:r>
            <w:r w:rsidRPr="00283B6C">
              <w:rPr>
                <w:b/>
                <w:color w:val="FF0000"/>
                <w:lang w:val="es-ES_tradnl" w:eastAsia="en-US"/>
              </w:rPr>
              <w:t>nombre del alumno)</w:t>
            </w:r>
            <w:r w:rsidRPr="00283B6C">
              <w:rPr>
                <w:lang w:val="es-ES_tradnl" w:eastAsia="en-US"/>
              </w:rPr>
              <w:t xml:space="preserve"> deberá inscribirse cada año en las dos instituciones:</w:t>
            </w:r>
          </w:p>
          <w:p w14:paraId="32A4109F" w14:textId="52070C29" w:rsidR="002E716F" w:rsidRPr="00283B6C" w:rsidRDefault="002E716F" w:rsidP="00283B6C">
            <w:pPr>
              <w:widowControl w:val="0"/>
              <w:numPr>
                <w:ilvl w:val="0"/>
                <w:numId w:val="22"/>
              </w:numPr>
              <w:spacing w:line="276" w:lineRule="auto"/>
              <w:jc w:val="both"/>
              <w:rPr>
                <w:lang w:val="es-ES" w:eastAsia="en-US"/>
              </w:rPr>
            </w:pPr>
            <w:r w:rsidRPr="00283B6C">
              <w:rPr>
                <w:lang w:val="es-ES" w:eastAsia="en-US"/>
              </w:rPr>
              <w:t xml:space="preserve">A partir del </w:t>
            </w:r>
            <w:r w:rsidR="00256E6B">
              <w:rPr>
                <w:lang w:val="es-ES" w:eastAsia="en-US"/>
              </w:rPr>
              <w:t>curso académico</w:t>
            </w:r>
            <w:r w:rsidRPr="00283B6C">
              <w:rPr>
                <w:lang w:val="es-ES" w:eastAsia="en-US"/>
              </w:rPr>
              <w:t xml:space="preserve"> </w:t>
            </w:r>
            <w:r w:rsidRPr="00283B6C">
              <w:rPr>
                <w:color w:val="FF0000"/>
                <w:lang w:val="es-ES" w:eastAsia="en-US"/>
              </w:rPr>
              <w:t>XXXXXX</w:t>
            </w:r>
            <w:r w:rsidRPr="00283B6C">
              <w:rPr>
                <w:lang w:val="es-ES" w:eastAsia="en-US"/>
              </w:rPr>
              <w:t xml:space="preserve">, </w:t>
            </w:r>
            <w:r w:rsidRPr="00283B6C">
              <w:rPr>
                <w:lang w:val="es-ES_tradnl" w:eastAsia="en-US"/>
              </w:rPr>
              <w:t>el estudiante</w:t>
            </w:r>
            <w:r w:rsidRPr="00283B6C">
              <w:rPr>
                <w:lang w:val="es-ES" w:eastAsia="en-US"/>
              </w:rPr>
              <w:t xml:space="preserve"> se matriculará en el primer año de tesis en la Universidad </w:t>
            </w:r>
            <w:r w:rsidRPr="00283B6C">
              <w:rPr>
                <w:color w:val="FF0000"/>
                <w:lang w:val="es-ES" w:eastAsia="en-US"/>
              </w:rPr>
              <w:t>XXXXX</w:t>
            </w:r>
            <w:r w:rsidRPr="00283B6C">
              <w:rPr>
                <w:lang w:val="es-ES" w:eastAsia="en-US"/>
              </w:rPr>
              <w:t xml:space="preserve">.  </w:t>
            </w:r>
          </w:p>
          <w:p w14:paraId="5B1E7090" w14:textId="745CFD5D" w:rsidR="002E716F" w:rsidRPr="00283B6C" w:rsidRDefault="002E716F" w:rsidP="00283B6C">
            <w:pPr>
              <w:widowControl w:val="0"/>
              <w:numPr>
                <w:ilvl w:val="0"/>
                <w:numId w:val="22"/>
              </w:numPr>
              <w:spacing w:line="276" w:lineRule="auto"/>
              <w:jc w:val="both"/>
              <w:rPr>
                <w:lang w:val="es-ES" w:eastAsia="en-US"/>
              </w:rPr>
            </w:pPr>
            <w:r w:rsidRPr="00283B6C">
              <w:rPr>
                <w:lang w:val="es-ES" w:eastAsia="en-US"/>
              </w:rPr>
              <w:t xml:space="preserve">A partir del </w:t>
            </w:r>
            <w:r w:rsidR="00256E6B">
              <w:rPr>
                <w:lang w:val="es-ES" w:eastAsia="en-US"/>
              </w:rPr>
              <w:t>curso académico</w:t>
            </w:r>
            <w:r w:rsidRPr="00283B6C">
              <w:rPr>
                <w:color w:val="FF0000"/>
                <w:lang w:val="es-ES" w:eastAsia="en-US"/>
              </w:rPr>
              <w:t xml:space="preserve"> XXXXX</w:t>
            </w:r>
            <w:r w:rsidRPr="00283B6C">
              <w:rPr>
                <w:lang w:val="es-ES_tradnl" w:eastAsia="en-US"/>
              </w:rPr>
              <w:t xml:space="preserve"> el estudiante</w:t>
            </w:r>
            <w:r w:rsidRPr="00283B6C">
              <w:rPr>
                <w:lang w:val="es-ES" w:eastAsia="en-US"/>
              </w:rPr>
              <w:t xml:space="preserve"> se matriculará en el Programa de Doctorado </w:t>
            </w:r>
            <w:r w:rsidRPr="00283B6C">
              <w:rPr>
                <w:color w:val="FF0000"/>
                <w:lang w:val="es-ES" w:eastAsia="en-US"/>
              </w:rPr>
              <w:t>XXXX</w:t>
            </w:r>
            <w:r w:rsidRPr="00283B6C">
              <w:rPr>
                <w:lang w:val="es-ES" w:eastAsia="en-US"/>
              </w:rPr>
              <w:t xml:space="preserve"> en la Universidad Politécnica de Cartagena.</w:t>
            </w:r>
          </w:p>
          <w:p w14:paraId="39D1251F" w14:textId="17AB4497" w:rsidR="002E716F" w:rsidRPr="00283B6C" w:rsidRDefault="002E716F" w:rsidP="00283B6C">
            <w:pPr>
              <w:tabs>
                <w:tab w:val="left" w:pos="840"/>
              </w:tabs>
              <w:spacing w:line="276" w:lineRule="auto"/>
              <w:jc w:val="both"/>
              <w:rPr>
                <w:rFonts w:eastAsiaTheme="minorHAnsi"/>
                <w:lang w:val="es-ES_tradnl" w:eastAsia="en-US"/>
              </w:rPr>
            </w:pPr>
            <w:r w:rsidRPr="00283B6C">
              <w:rPr>
                <w:rFonts w:eastAsiaTheme="minorHAnsi"/>
                <w:lang w:val="es-ES_tradnl" w:eastAsia="en-US"/>
              </w:rPr>
              <w:t xml:space="preserve">2- Duración prevista de los trabajos de investigación: </w:t>
            </w:r>
            <w:r w:rsidR="00744EFF" w:rsidRPr="004029B1">
              <w:rPr>
                <w:rFonts w:eastAsiaTheme="minorHAnsi"/>
                <w:color w:val="FF0000"/>
                <w:lang w:val="es-ES_tradnl" w:eastAsia="en-US"/>
              </w:rPr>
              <w:t>cuatro</w:t>
            </w:r>
            <w:r w:rsidRPr="004029B1">
              <w:rPr>
                <w:rFonts w:eastAsiaTheme="minorHAnsi"/>
                <w:color w:val="FF0000"/>
                <w:lang w:val="es-ES_tradnl" w:eastAsia="en-US"/>
              </w:rPr>
              <w:t xml:space="preserve"> años, </w:t>
            </w:r>
            <w:r w:rsidRPr="004029B1">
              <w:rPr>
                <w:rFonts w:eastAsiaTheme="minorHAnsi"/>
                <w:color w:val="FF0000"/>
                <w:lang w:val="es-ES" w:eastAsia="en-US"/>
              </w:rPr>
              <w:t>prorrogables por autorización expresa</w:t>
            </w:r>
            <w:r w:rsidRPr="00283B6C">
              <w:rPr>
                <w:rFonts w:eastAsiaTheme="minorHAnsi"/>
                <w:lang w:val="es-ES_tradnl" w:eastAsia="en-US"/>
              </w:rPr>
              <w:t>.</w:t>
            </w:r>
          </w:p>
          <w:p w14:paraId="2789E3D0" w14:textId="2B552B2A" w:rsidR="002E716F" w:rsidRPr="00283B6C" w:rsidRDefault="002E716F" w:rsidP="00283B6C">
            <w:pPr>
              <w:widowControl w:val="0"/>
              <w:numPr>
                <w:ilvl w:val="0"/>
                <w:numId w:val="23"/>
              </w:numPr>
              <w:tabs>
                <w:tab w:val="left" w:pos="743"/>
              </w:tabs>
              <w:spacing w:line="276" w:lineRule="auto"/>
              <w:jc w:val="both"/>
              <w:rPr>
                <w:lang w:val="es-ES_tradnl" w:eastAsia="en-US"/>
              </w:rPr>
            </w:pPr>
            <w:r w:rsidRPr="00283B6C">
              <w:rPr>
                <w:lang w:val="es-ES_tradnl" w:eastAsia="en-US"/>
              </w:rPr>
              <w:t xml:space="preserve">Periodo previsto en la Universidad </w:t>
            </w:r>
            <w:r w:rsidRPr="00283B6C">
              <w:rPr>
                <w:color w:val="FF0000"/>
                <w:lang w:val="es-ES_tradnl" w:eastAsia="en-US"/>
              </w:rPr>
              <w:t>XXXX</w:t>
            </w:r>
            <w:r w:rsidR="00875538">
              <w:rPr>
                <w:color w:val="FF0000"/>
                <w:lang w:val="es-ES_tradnl" w:eastAsia="en-US"/>
              </w:rPr>
              <w:t xml:space="preserve">: </w:t>
            </w:r>
            <w:r w:rsidRPr="00283B6C">
              <w:rPr>
                <w:color w:val="FF0000"/>
                <w:lang w:val="es-ES_tradnl" w:eastAsia="en-US"/>
              </w:rPr>
              <w:t xml:space="preserve"> </w:t>
            </w:r>
            <w:r w:rsidRPr="00217003">
              <w:rPr>
                <w:color w:val="FF0000"/>
                <w:lang w:val="es-ES_tradnl"/>
              </w:rPr>
              <w:t xml:space="preserve">XX </w:t>
            </w:r>
            <w:r w:rsidRPr="00283B6C">
              <w:rPr>
                <w:lang w:val="es-ES_tradnl" w:eastAsia="en-US"/>
              </w:rPr>
              <w:t>meses / año</w:t>
            </w:r>
          </w:p>
          <w:p w14:paraId="6FF57C53" w14:textId="7D65C1B2" w:rsidR="002E716F" w:rsidRPr="00744EFF" w:rsidRDefault="002E716F" w:rsidP="00744EFF">
            <w:pPr>
              <w:widowControl w:val="0"/>
              <w:numPr>
                <w:ilvl w:val="0"/>
                <w:numId w:val="23"/>
              </w:numPr>
              <w:tabs>
                <w:tab w:val="left" w:pos="743"/>
              </w:tabs>
              <w:spacing w:line="276" w:lineRule="auto"/>
              <w:jc w:val="both"/>
              <w:rPr>
                <w:lang w:val="es-ES_tradnl" w:eastAsia="en-US"/>
              </w:rPr>
            </w:pPr>
            <w:r w:rsidRPr="00744EFF">
              <w:rPr>
                <w:lang w:val="es-ES_tradnl" w:eastAsia="en-US"/>
              </w:rPr>
              <w:t>Periodo previsto en la Universidad Politécnica de Cartagena:</w:t>
            </w:r>
            <w:r w:rsidRPr="00744EFF">
              <w:rPr>
                <w:spacing w:val="-15"/>
                <w:lang w:val="es-ES_tradnl" w:eastAsia="en-US"/>
              </w:rPr>
              <w:t xml:space="preserve"> </w:t>
            </w:r>
            <w:r w:rsidR="00744EFF" w:rsidRPr="00217003">
              <w:rPr>
                <w:color w:val="FF0000"/>
                <w:lang w:val="es-ES_tradnl"/>
              </w:rPr>
              <w:t xml:space="preserve">XX </w:t>
            </w:r>
            <w:r w:rsidR="00744EFF" w:rsidRPr="00283B6C">
              <w:rPr>
                <w:lang w:val="es-ES_tradnl" w:eastAsia="en-US"/>
              </w:rPr>
              <w:t>meses / año</w:t>
            </w:r>
            <w:r w:rsidR="00744EFF">
              <w:rPr>
                <w:lang w:val="es-ES_tradnl" w:eastAsia="en-US"/>
              </w:rPr>
              <w:t xml:space="preserve"> y un periodo mínimo de</w:t>
            </w:r>
            <w:r w:rsidRPr="00744EFF">
              <w:rPr>
                <w:spacing w:val="-15"/>
                <w:lang w:val="es-ES_tradnl" w:eastAsia="en-US"/>
              </w:rPr>
              <w:t xml:space="preserve"> 6 </w:t>
            </w:r>
            <w:r w:rsidRPr="00744EFF">
              <w:rPr>
                <w:lang w:val="es-ES_tradnl" w:eastAsia="en-US"/>
              </w:rPr>
              <w:t xml:space="preserve">meses de estancia durante toda la realización de la tesis. </w:t>
            </w:r>
            <w:r w:rsidRPr="00744EFF">
              <w:rPr>
                <w:color w:val="FF0000"/>
                <w:lang w:val="es-ES_tradnl" w:eastAsia="en-US"/>
              </w:rPr>
              <w:t>(se puede especificar fechas)</w:t>
            </w:r>
          </w:p>
          <w:p w14:paraId="5FFDDAED" w14:textId="77777777" w:rsidR="002E716F" w:rsidRPr="00283B6C" w:rsidRDefault="002E716F" w:rsidP="00283B6C">
            <w:pPr>
              <w:numPr>
                <w:ilvl w:val="12"/>
                <w:numId w:val="0"/>
              </w:numPr>
              <w:spacing w:line="276" w:lineRule="auto"/>
              <w:jc w:val="both"/>
              <w:rPr>
                <w:rFonts w:eastAsiaTheme="minorHAnsi"/>
                <w:lang w:val="es-ES_tradnl" w:eastAsia="en-US"/>
              </w:rPr>
            </w:pPr>
            <w:r w:rsidRPr="00283B6C">
              <w:rPr>
                <w:rFonts w:eastAsiaTheme="minorHAnsi"/>
                <w:lang w:val="es-ES_tradnl" w:eastAsia="en-US"/>
              </w:rPr>
              <w:lastRenderedPageBreak/>
              <w:t>El estudiante asume los gastos de desplazamiento, alojamiento, alimentación, seguro de viaje y otros gastos personales durante su estancia en Cartagena. Igualmente, se somete al régimen de seguridad social del país conforme a la legislación vigente, salvo especificaciones de aplicación especial.</w:t>
            </w:r>
          </w:p>
          <w:p w14:paraId="28C4B148" w14:textId="77777777" w:rsidR="002E716F" w:rsidRPr="00283B6C" w:rsidRDefault="002E716F" w:rsidP="00283B6C">
            <w:pPr>
              <w:spacing w:line="276" w:lineRule="auto"/>
              <w:jc w:val="both"/>
              <w:rPr>
                <w:rFonts w:eastAsiaTheme="minorHAnsi"/>
                <w:lang w:val="es-ES_tradnl" w:eastAsia="en-US"/>
              </w:rPr>
            </w:pPr>
            <w:r w:rsidRPr="00283B6C">
              <w:rPr>
                <w:rFonts w:eastAsiaTheme="minorHAnsi"/>
                <w:lang w:val="es-ES_tradnl" w:eastAsia="en-US"/>
              </w:rPr>
              <w:t xml:space="preserve">El estudiante se compromete a respetar el reglamento de estudios de doctorado en vigor en las dos universidades firmantes. En particular, se ajusta a las normas previstas para la realización, defensa y reproducción de las tesis. </w:t>
            </w:r>
          </w:p>
          <w:p w14:paraId="1CD1E250" w14:textId="77777777" w:rsidR="002E716F" w:rsidRDefault="002E716F" w:rsidP="00283B6C">
            <w:pPr>
              <w:widowControl w:val="0"/>
              <w:spacing w:line="276" w:lineRule="auto"/>
              <w:jc w:val="both"/>
              <w:rPr>
                <w:b/>
                <w:bCs/>
                <w:lang w:val="es-ES_tradnl" w:eastAsia="en-US"/>
              </w:rPr>
            </w:pPr>
          </w:p>
          <w:p w14:paraId="3AE3D1A8" w14:textId="77777777" w:rsidR="002E716F" w:rsidRPr="00283B6C" w:rsidRDefault="002E716F" w:rsidP="00AD435E">
            <w:pPr>
              <w:spacing w:line="276" w:lineRule="auto"/>
              <w:jc w:val="both"/>
              <w:rPr>
                <w:rFonts w:eastAsiaTheme="minorHAnsi"/>
                <w:lang w:val="es-ES_tradnl" w:eastAsia="en-US"/>
              </w:rPr>
            </w:pPr>
            <w:r w:rsidRPr="00283B6C">
              <w:rPr>
                <w:rFonts w:eastAsiaTheme="minorHAnsi"/>
                <w:b/>
                <w:bCs/>
                <w:lang w:val="es-ES_tradnl" w:eastAsia="en-US"/>
              </w:rPr>
              <w:t xml:space="preserve">Artículo 2. </w:t>
            </w:r>
            <w:r w:rsidRPr="00283B6C">
              <w:rPr>
                <w:rFonts w:eastAsiaTheme="minorHAnsi"/>
                <w:lang w:val="es-ES_tradnl" w:eastAsia="en-US"/>
              </w:rPr>
              <w:t>Sobre la cobertura social y médica, durante su estancia en España, el estudiante deberá, obligatoriamente, suscribir un seguro médico y de responsabilidad civil que cubra los gastos de repatriación y de hospitalización.</w:t>
            </w:r>
          </w:p>
          <w:p w14:paraId="7A4DC0D6" w14:textId="77777777" w:rsidR="002E716F" w:rsidRPr="00283B6C" w:rsidRDefault="002E716F" w:rsidP="00283B6C">
            <w:pPr>
              <w:tabs>
                <w:tab w:val="num" w:pos="1425"/>
              </w:tabs>
              <w:suppressAutoHyphens/>
              <w:spacing w:line="276" w:lineRule="auto"/>
              <w:jc w:val="both"/>
              <w:rPr>
                <w:rFonts w:eastAsiaTheme="minorHAnsi"/>
                <w:lang w:val="es-ES_tradnl" w:eastAsia="en-US"/>
              </w:rPr>
            </w:pPr>
            <w:r w:rsidRPr="00283B6C">
              <w:rPr>
                <w:rFonts w:eastAsiaTheme="minorHAnsi"/>
                <w:lang w:val="es-ES_tradnl" w:eastAsia="en-US"/>
              </w:rPr>
              <w:t xml:space="preserve">En la </w:t>
            </w:r>
            <w:r w:rsidRPr="00283B6C">
              <w:rPr>
                <w:rFonts w:eastAsiaTheme="minorHAnsi"/>
                <w:color w:val="FF0000"/>
                <w:lang w:val="es-ES_tradnl" w:eastAsia="en-US"/>
              </w:rPr>
              <w:t>Universidad XXXXX,</w:t>
            </w:r>
            <w:r w:rsidRPr="00283B6C">
              <w:rPr>
                <w:rFonts w:eastAsiaTheme="minorHAnsi"/>
                <w:lang w:val="es-ES_tradnl" w:eastAsia="en-US"/>
              </w:rPr>
              <w:t xml:space="preserve"> el estudiante se beneficiará de la cobertura social de régimen estudiantil, garantizado por la matrícula de la tesis.</w:t>
            </w:r>
          </w:p>
          <w:p w14:paraId="13EBC390" w14:textId="77777777" w:rsidR="002E716F" w:rsidRPr="00283B6C" w:rsidRDefault="002E716F" w:rsidP="00283B6C">
            <w:pPr>
              <w:widowControl w:val="0"/>
              <w:spacing w:line="276" w:lineRule="auto"/>
              <w:jc w:val="both"/>
              <w:rPr>
                <w:lang w:val="es-ES_tradnl" w:eastAsia="en-US"/>
              </w:rPr>
            </w:pPr>
          </w:p>
          <w:p w14:paraId="56BA1B7E" w14:textId="77777777" w:rsidR="002E716F" w:rsidRDefault="002E716F" w:rsidP="00AD435E">
            <w:pPr>
              <w:spacing w:line="276" w:lineRule="auto"/>
              <w:jc w:val="both"/>
              <w:rPr>
                <w:rFonts w:eastAsiaTheme="minorHAnsi"/>
                <w:lang w:val="es-ES_tradnl" w:eastAsia="en-US"/>
              </w:rPr>
            </w:pPr>
            <w:r w:rsidRPr="00283B6C">
              <w:rPr>
                <w:rFonts w:eastAsiaTheme="minorHAnsi"/>
                <w:b/>
                <w:lang w:val="es-ES_tradnl" w:eastAsia="en-US"/>
              </w:rPr>
              <w:t xml:space="preserve">Artículo 3. </w:t>
            </w:r>
            <w:r w:rsidRPr="00283B6C">
              <w:rPr>
                <w:rFonts w:eastAsiaTheme="minorHAnsi"/>
                <w:lang w:val="es-ES_tradnl" w:eastAsia="en-US"/>
              </w:rPr>
              <w:t>El plan de investigación será llevado a cabo por las dos universidades, que se responsabilizarán del seguimiento académico de la tesis doctoral de acuerdo con los requisitos existentes en ambos países. En cada una de ellas, el estudiante realizará su plan de investigación bajo la dirección y responsabilidad de los siguientes directores de tesis:</w:t>
            </w:r>
          </w:p>
          <w:p w14:paraId="4600ACDC" w14:textId="77777777" w:rsidR="00AD435E" w:rsidRPr="00283B6C" w:rsidRDefault="00AD435E" w:rsidP="00AD435E">
            <w:pPr>
              <w:spacing w:line="276" w:lineRule="auto"/>
              <w:jc w:val="both"/>
              <w:rPr>
                <w:rFonts w:eastAsiaTheme="minorHAnsi"/>
                <w:lang w:val="es-ES_tradnl" w:eastAsia="en-US"/>
              </w:rPr>
            </w:pPr>
          </w:p>
          <w:p w14:paraId="3CBD82BF" w14:textId="6F5BBD26" w:rsidR="002E716F" w:rsidRPr="00283B6C" w:rsidRDefault="002E716F" w:rsidP="00283B6C">
            <w:pPr>
              <w:widowControl w:val="0"/>
              <w:numPr>
                <w:ilvl w:val="0"/>
                <w:numId w:val="10"/>
              </w:numPr>
              <w:spacing w:line="276" w:lineRule="auto"/>
              <w:jc w:val="both"/>
              <w:rPr>
                <w:color w:val="FF0000"/>
                <w:lang w:val="es-ES_tradnl" w:eastAsia="en-US"/>
              </w:rPr>
            </w:pPr>
            <w:r w:rsidRPr="00283B6C">
              <w:rPr>
                <w:color w:val="FF0000"/>
                <w:lang w:val="es-ES_tradnl" w:eastAsia="en-US"/>
              </w:rPr>
              <w:t xml:space="preserve">En la </w:t>
            </w:r>
            <w:proofErr w:type="gramStart"/>
            <w:r w:rsidRPr="00283B6C">
              <w:rPr>
                <w:b/>
                <w:color w:val="FF0000"/>
                <w:lang w:val="es-ES_tradnl" w:eastAsia="en-US"/>
              </w:rPr>
              <w:t>UPCT,  (</w:t>
            </w:r>
            <w:proofErr w:type="gramEnd"/>
            <w:r w:rsidRPr="00283B6C">
              <w:rPr>
                <w:b/>
                <w:color w:val="FF0000"/>
                <w:lang w:val="es-ES_tradnl" w:eastAsia="en-US"/>
              </w:rPr>
              <w:t xml:space="preserve">nombre del estudiante ) </w:t>
            </w:r>
            <w:r w:rsidRPr="00283B6C">
              <w:rPr>
                <w:color w:val="FF0000"/>
                <w:lang w:val="es-ES_tradnl" w:eastAsia="en-US"/>
              </w:rPr>
              <w:t xml:space="preserve">realizará sus investigaciones en </w:t>
            </w:r>
            <w:r w:rsidR="00570ABF">
              <w:rPr>
                <w:color w:val="FF0000"/>
                <w:lang w:val="es-ES_tradnl" w:eastAsia="en-US"/>
              </w:rPr>
              <w:t xml:space="preserve">el departamento </w:t>
            </w:r>
            <w:r w:rsidRPr="00283B6C">
              <w:rPr>
                <w:color w:val="FF0000"/>
                <w:lang w:val="es-ES_tradnl" w:eastAsia="en-US"/>
              </w:rPr>
              <w:t xml:space="preserve">XXXXXX. Su </w:t>
            </w:r>
            <w:proofErr w:type="gramStart"/>
            <w:r w:rsidRPr="00283B6C">
              <w:rPr>
                <w:color w:val="FF0000"/>
                <w:lang w:val="es-ES_tradnl" w:eastAsia="en-US"/>
              </w:rPr>
              <w:t>Director</w:t>
            </w:r>
            <w:proofErr w:type="gramEnd"/>
            <w:r w:rsidR="005017C8">
              <w:rPr>
                <w:color w:val="FF0000"/>
                <w:lang w:val="es-ES_tradnl" w:eastAsia="en-US"/>
              </w:rPr>
              <w:t>(a)</w:t>
            </w:r>
            <w:r w:rsidRPr="00283B6C">
              <w:rPr>
                <w:color w:val="FF0000"/>
                <w:lang w:val="es-ES_tradnl" w:eastAsia="en-US"/>
              </w:rPr>
              <w:t xml:space="preserve"> de tesis será</w:t>
            </w:r>
            <w:r w:rsidR="00841E4D">
              <w:rPr>
                <w:color w:val="FF0000"/>
                <w:lang w:val="es-ES_tradnl" w:eastAsia="en-US"/>
              </w:rPr>
              <w:t xml:space="preserve"> </w:t>
            </w:r>
            <w:r w:rsidR="005017C8">
              <w:rPr>
                <w:color w:val="FF0000"/>
                <w:lang w:val="es-ES_tradnl" w:eastAsia="en-US"/>
              </w:rPr>
              <w:t xml:space="preserve">el/la Dr(a). </w:t>
            </w:r>
            <w:r w:rsidRPr="00283B6C">
              <w:rPr>
                <w:b/>
                <w:color w:val="FF0000"/>
                <w:lang w:val="es-ES_tradnl" w:eastAsia="en-US"/>
              </w:rPr>
              <w:t>XXXXXXX</w:t>
            </w:r>
            <w:r w:rsidR="005F32E0">
              <w:rPr>
                <w:b/>
                <w:color w:val="FF0000"/>
                <w:lang w:val="es-ES_tradnl" w:eastAsia="en-US"/>
              </w:rPr>
              <w:t>.</w:t>
            </w:r>
          </w:p>
          <w:p w14:paraId="4D4DA849" w14:textId="62615E3B" w:rsidR="002E716F" w:rsidRPr="00283B6C" w:rsidRDefault="002E716F" w:rsidP="00283B6C">
            <w:pPr>
              <w:widowControl w:val="0"/>
              <w:numPr>
                <w:ilvl w:val="0"/>
                <w:numId w:val="21"/>
              </w:numPr>
              <w:spacing w:line="276" w:lineRule="auto"/>
              <w:jc w:val="both"/>
              <w:rPr>
                <w:color w:val="FF0000"/>
                <w:lang w:val="es-ES_tradnl" w:eastAsia="en-US"/>
              </w:rPr>
            </w:pPr>
            <w:r w:rsidRPr="00283B6C">
              <w:rPr>
                <w:color w:val="FF0000"/>
                <w:lang w:val="es-ES_tradnl" w:eastAsia="en-US"/>
              </w:rPr>
              <w:t>En la</w:t>
            </w:r>
            <w:r w:rsidRPr="00283B6C">
              <w:rPr>
                <w:bCs/>
                <w:color w:val="FF0000"/>
                <w:lang w:val="es-ES_tradnl" w:eastAsia="en-US"/>
              </w:rPr>
              <w:t xml:space="preserve"> </w:t>
            </w:r>
            <w:r w:rsidRPr="00283B6C">
              <w:rPr>
                <w:b/>
                <w:bCs/>
                <w:color w:val="FF0000"/>
                <w:lang w:val="es-ES_tradnl" w:eastAsia="en-US"/>
              </w:rPr>
              <w:t>Universidad XXXX (</w:t>
            </w:r>
            <w:proofErr w:type="spellStart"/>
            <w:r w:rsidRPr="00283B6C">
              <w:rPr>
                <w:b/>
                <w:bCs/>
                <w:color w:val="FF0000"/>
                <w:lang w:val="es-ES_tradnl" w:eastAsia="en-US"/>
              </w:rPr>
              <w:t>Pais</w:t>
            </w:r>
            <w:proofErr w:type="spellEnd"/>
            <w:r w:rsidRPr="00283B6C">
              <w:rPr>
                <w:b/>
                <w:bCs/>
                <w:color w:val="FF0000"/>
                <w:lang w:val="es-ES_tradnl" w:eastAsia="en-US"/>
              </w:rPr>
              <w:t>),</w:t>
            </w:r>
            <w:r w:rsidRPr="00283B6C">
              <w:rPr>
                <w:color w:val="FF0000"/>
                <w:lang w:val="es-ES_tradnl" w:eastAsia="en-US"/>
              </w:rPr>
              <w:t xml:space="preserve"> su </w:t>
            </w:r>
            <w:proofErr w:type="gramStart"/>
            <w:r w:rsidRPr="00283B6C">
              <w:rPr>
                <w:color w:val="FF0000"/>
                <w:lang w:val="es-ES_tradnl" w:eastAsia="en-US"/>
              </w:rPr>
              <w:t>Director</w:t>
            </w:r>
            <w:proofErr w:type="gramEnd"/>
            <w:r w:rsidRPr="00283B6C">
              <w:rPr>
                <w:color w:val="FF0000"/>
                <w:lang w:val="es-ES_tradnl" w:eastAsia="en-US"/>
              </w:rPr>
              <w:t xml:space="preserve"> de tesis será</w:t>
            </w:r>
            <w:r w:rsidR="005F32E0" w:rsidRPr="00217003">
              <w:rPr>
                <w:lang w:val="es-ES"/>
              </w:rPr>
              <w:t xml:space="preserve"> </w:t>
            </w:r>
            <w:r w:rsidR="005F32E0" w:rsidRPr="005F32E0">
              <w:rPr>
                <w:color w:val="FF0000"/>
                <w:lang w:val="es-ES_tradnl" w:eastAsia="en-US"/>
              </w:rPr>
              <w:t xml:space="preserve">el/la Dr(a). </w:t>
            </w:r>
            <w:r w:rsidRPr="00283B6C">
              <w:rPr>
                <w:b/>
                <w:color w:val="FF0000"/>
                <w:lang w:val="es-ES_tradnl" w:eastAsia="en-US"/>
              </w:rPr>
              <w:t>XXXX</w:t>
            </w:r>
            <w:r w:rsidR="005F32E0">
              <w:rPr>
                <w:b/>
                <w:color w:val="FF0000"/>
                <w:lang w:val="es-ES_tradnl" w:eastAsia="en-US"/>
              </w:rPr>
              <w:t>XX</w:t>
            </w:r>
            <w:r w:rsidRPr="00283B6C">
              <w:rPr>
                <w:b/>
                <w:color w:val="FF0000"/>
                <w:lang w:val="es-ES_tradnl" w:eastAsia="en-US"/>
              </w:rPr>
              <w:t xml:space="preserve"> </w:t>
            </w:r>
          </w:p>
          <w:p w14:paraId="373DDCA0" w14:textId="77777777" w:rsidR="002E716F" w:rsidRPr="00283B6C" w:rsidRDefault="002E716F" w:rsidP="0028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heme="minorHAnsi"/>
                <w:lang w:val="es-ES_tradnl" w:eastAsia="en-US"/>
              </w:rPr>
            </w:pPr>
          </w:p>
          <w:p w14:paraId="5B45B360" w14:textId="4C68DF4A" w:rsidR="002E716F" w:rsidRPr="00283B6C" w:rsidRDefault="002E716F" w:rsidP="0028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heme="minorHAnsi"/>
                <w:color w:val="FF0000"/>
                <w:lang w:val="es-ES_tradnl" w:eastAsia="en-US"/>
              </w:rPr>
            </w:pPr>
            <w:r w:rsidRPr="00283B6C">
              <w:rPr>
                <w:rFonts w:eastAsiaTheme="minorHAnsi"/>
                <w:lang w:val="es-ES_tradnl" w:eastAsia="en-US"/>
              </w:rPr>
              <w:t xml:space="preserve">El </w:t>
            </w:r>
            <w:r w:rsidRPr="00797234">
              <w:rPr>
                <w:rFonts w:eastAsiaTheme="minorHAnsi"/>
                <w:b/>
                <w:bCs/>
                <w:lang w:val="es-ES_tradnl" w:eastAsia="en-US"/>
              </w:rPr>
              <w:t>tema</w:t>
            </w:r>
            <w:r w:rsidRPr="00283B6C">
              <w:rPr>
                <w:rFonts w:eastAsiaTheme="minorHAnsi"/>
                <w:lang w:val="es-ES_tradnl" w:eastAsia="en-US"/>
              </w:rPr>
              <w:t xml:space="preserve"> </w:t>
            </w:r>
            <w:r w:rsidR="00CE37E0">
              <w:rPr>
                <w:rFonts w:eastAsiaTheme="minorHAnsi"/>
                <w:lang w:val="es-ES_tradnl" w:eastAsia="en-US"/>
              </w:rPr>
              <w:t xml:space="preserve">objeto </w:t>
            </w:r>
            <w:r w:rsidRPr="00283B6C">
              <w:rPr>
                <w:rFonts w:eastAsiaTheme="minorHAnsi"/>
                <w:lang w:val="es-ES_tradnl" w:eastAsia="en-US"/>
              </w:rPr>
              <w:t>de la tesis versará sobre:</w:t>
            </w:r>
            <w:r w:rsidRPr="00283B6C">
              <w:rPr>
                <w:rFonts w:eastAsiaTheme="minorHAnsi"/>
                <w:color w:val="FF0000"/>
                <w:lang w:val="es-ES_tradnl" w:eastAsia="en-US"/>
              </w:rPr>
              <w:t xml:space="preserve"> </w:t>
            </w:r>
            <w:r w:rsidR="00D93BEF">
              <w:rPr>
                <w:rFonts w:eastAsiaTheme="minorHAnsi"/>
                <w:color w:val="FF0000"/>
                <w:lang w:val="es-ES_tradnl" w:eastAsia="en-US"/>
              </w:rPr>
              <w:t>XXX</w:t>
            </w:r>
            <w:r w:rsidRPr="00283B6C">
              <w:rPr>
                <w:rFonts w:eastAsiaTheme="minorHAnsi"/>
                <w:color w:val="FF0000"/>
                <w:lang w:val="es-ES_tradnl" w:eastAsia="en-US"/>
              </w:rPr>
              <w:t>XXXXXXX</w:t>
            </w:r>
          </w:p>
          <w:p w14:paraId="1BFF4E22" w14:textId="77777777" w:rsidR="002E716F" w:rsidRPr="00283B6C" w:rsidRDefault="002E716F" w:rsidP="00283B6C">
            <w:pPr>
              <w:suppressAutoHyphens/>
              <w:spacing w:line="276" w:lineRule="auto"/>
              <w:contextualSpacing/>
              <w:jc w:val="both"/>
              <w:rPr>
                <w:rFonts w:eastAsiaTheme="minorHAnsi"/>
                <w:lang w:val="es-ES_tradnl" w:eastAsia="en-US"/>
              </w:rPr>
            </w:pPr>
          </w:p>
          <w:p w14:paraId="2C65232D" w14:textId="77777777" w:rsidR="002E716F" w:rsidRPr="00283B6C" w:rsidRDefault="002E716F" w:rsidP="00283B6C">
            <w:pPr>
              <w:spacing w:line="276" w:lineRule="auto"/>
              <w:jc w:val="both"/>
              <w:rPr>
                <w:rFonts w:eastAsiaTheme="minorHAnsi"/>
                <w:lang w:val="es-ES_tradnl" w:eastAsia="en-US"/>
              </w:rPr>
            </w:pPr>
            <w:r w:rsidRPr="00283B6C">
              <w:rPr>
                <w:rFonts w:eastAsiaTheme="minorHAnsi"/>
                <w:lang w:val="es-ES_tradnl" w:eastAsia="en-US"/>
              </w:rPr>
              <w:t xml:space="preserve">Los directores de tesis, con las competencias que le son atribuidas por la reglamentación en vigor y las tradiciones universitarias en sus respectivos países, se comprometen a ejercer conjuntamente esta función. </w:t>
            </w:r>
          </w:p>
          <w:p w14:paraId="3F03515C" w14:textId="04E393D8" w:rsidR="002E716F" w:rsidRPr="00283B6C" w:rsidRDefault="002E716F" w:rsidP="00283B6C">
            <w:pPr>
              <w:widowControl w:val="0"/>
              <w:spacing w:line="276" w:lineRule="auto"/>
              <w:jc w:val="both"/>
              <w:rPr>
                <w:lang w:val="es-ES_tradnl" w:eastAsia="en-US"/>
              </w:rPr>
            </w:pPr>
          </w:p>
          <w:p w14:paraId="7D55125B" w14:textId="6A92761F" w:rsidR="002E716F" w:rsidRPr="00283B6C" w:rsidRDefault="002E716F" w:rsidP="00283B6C">
            <w:pPr>
              <w:widowControl w:val="0"/>
              <w:spacing w:line="276" w:lineRule="auto"/>
              <w:ind w:right="117"/>
              <w:jc w:val="both"/>
              <w:rPr>
                <w:lang w:val="es-ES_tradnl" w:eastAsia="en-US"/>
              </w:rPr>
            </w:pPr>
            <w:r w:rsidRPr="00283B6C">
              <w:rPr>
                <w:b/>
                <w:lang w:val="es-ES_tradnl" w:eastAsia="en-US"/>
              </w:rPr>
              <w:lastRenderedPageBreak/>
              <w:t>Artículo 4</w:t>
            </w:r>
            <w:r w:rsidRPr="00283B6C">
              <w:rPr>
                <w:lang w:val="es-ES_tradnl" w:eastAsia="en-US"/>
              </w:rPr>
              <w:t xml:space="preserve">. La tesis será redactada y defendida en </w:t>
            </w:r>
            <w:r w:rsidRPr="00797234">
              <w:rPr>
                <w:color w:val="FF0000"/>
                <w:lang w:val="es-ES_tradnl" w:eastAsia="en-US"/>
              </w:rPr>
              <w:t>XXX</w:t>
            </w:r>
            <w:r w:rsidR="002541BA">
              <w:rPr>
                <w:color w:val="FF0000"/>
                <w:lang w:val="es-ES_tradnl" w:eastAsia="en-US"/>
              </w:rPr>
              <w:t xml:space="preserve"> </w:t>
            </w:r>
            <w:r w:rsidR="00D93BEF">
              <w:rPr>
                <w:color w:val="FF0000"/>
                <w:lang w:val="es-ES_tradnl" w:eastAsia="en-US"/>
              </w:rPr>
              <w:t>(</w:t>
            </w:r>
            <w:r w:rsidR="002541BA">
              <w:rPr>
                <w:color w:val="FF0000"/>
                <w:lang w:val="es-ES_tradnl" w:eastAsia="en-US"/>
              </w:rPr>
              <w:t>indicar idioma)</w:t>
            </w:r>
            <w:r w:rsidRPr="00283B6C">
              <w:rPr>
                <w:lang w:val="es-ES_tradnl" w:eastAsia="en-US"/>
              </w:rPr>
              <w:t>. El estudiante redactará un resumen escrito en lengua española, cuando la tesis sea redactada y defendida en un idioma distinto al español.</w:t>
            </w:r>
          </w:p>
          <w:p w14:paraId="43AE2864" w14:textId="77777777" w:rsidR="002E716F" w:rsidRDefault="002E716F" w:rsidP="00283B6C">
            <w:pPr>
              <w:widowControl w:val="0"/>
              <w:spacing w:line="276" w:lineRule="auto"/>
              <w:jc w:val="both"/>
              <w:rPr>
                <w:lang w:val="es-ES_tradnl" w:eastAsia="en-US"/>
              </w:rPr>
            </w:pPr>
          </w:p>
          <w:p w14:paraId="0B505D92" w14:textId="77777777" w:rsidR="002E716F" w:rsidRPr="00283B6C" w:rsidRDefault="002E716F" w:rsidP="00283B6C">
            <w:pPr>
              <w:widowControl w:val="0"/>
              <w:spacing w:line="276" w:lineRule="auto"/>
              <w:jc w:val="both"/>
              <w:rPr>
                <w:lang w:val="es-ES_tradnl" w:eastAsia="en-US"/>
              </w:rPr>
            </w:pPr>
            <w:r w:rsidRPr="00283B6C">
              <w:rPr>
                <w:b/>
                <w:lang w:val="es-ES_tradnl" w:eastAsia="en-US"/>
              </w:rPr>
              <w:t>Artículo 5</w:t>
            </w:r>
            <w:r w:rsidRPr="00283B6C">
              <w:rPr>
                <w:lang w:val="es-ES_tradnl" w:eastAsia="en-US"/>
              </w:rPr>
              <w:t>. La composición del tribunal será designada según la reglamentación en vigor en los dos países. En cualquier caso, los dos directores de tesis deberán estar presentes cuando se celebre la lectura y defensa de esta, pudiendo ser dicha presencia en modo virtual.</w:t>
            </w:r>
          </w:p>
          <w:p w14:paraId="25226A54" w14:textId="77777777" w:rsidR="002E716F" w:rsidRPr="00283B6C" w:rsidRDefault="002E716F" w:rsidP="00283B6C">
            <w:pPr>
              <w:widowControl w:val="0"/>
              <w:spacing w:line="276" w:lineRule="auto"/>
              <w:ind w:right="-7"/>
              <w:jc w:val="both"/>
              <w:rPr>
                <w:lang w:val="es-ES_tradnl" w:eastAsia="en-US"/>
              </w:rPr>
            </w:pPr>
          </w:p>
          <w:p w14:paraId="3455EC83" w14:textId="77777777" w:rsidR="002E716F" w:rsidRPr="00283B6C" w:rsidRDefault="002E716F" w:rsidP="00283B6C">
            <w:pPr>
              <w:widowControl w:val="0"/>
              <w:spacing w:line="276" w:lineRule="auto"/>
              <w:ind w:right="-7"/>
              <w:jc w:val="both"/>
              <w:rPr>
                <w:lang w:val="es-ES_tradnl" w:eastAsia="en-US"/>
              </w:rPr>
            </w:pPr>
            <w:r w:rsidRPr="00283B6C">
              <w:rPr>
                <w:b/>
                <w:lang w:val="es-ES_tradnl" w:eastAsia="en-US"/>
              </w:rPr>
              <w:t>Artículo 6.</w:t>
            </w:r>
            <w:r w:rsidRPr="00283B6C">
              <w:rPr>
                <w:lang w:val="es-ES_tradnl" w:eastAsia="en-US"/>
              </w:rPr>
              <w:t xml:space="preserve"> Las modalidades de registro, informe y reproducción de la tesis, así como la autorización para defenderla se realizarán según la reglamentación en vigor en los dos países.</w:t>
            </w:r>
          </w:p>
          <w:p w14:paraId="5F5F28D1" w14:textId="32E65C82" w:rsidR="002E716F" w:rsidRDefault="002E716F" w:rsidP="00283B6C">
            <w:pPr>
              <w:widowControl w:val="0"/>
              <w:spacing w:line="276" w:lineRule="auto"/>
              <w:ind w:right="-7"/>
              <w:jc w:val="both"/>
              <w:rPr>
                <w:lang w:val="es-ES_tradnl" w:eastAsia="en-US"/>
              </w:rPr>
            </w:pPr>
          </w:p>
          <w:p w14:paraId="08293239" w14:textId="77777777" w:rsidR="004029B1" w:rsidRPr="00283B6C" w:rsidRDefault="004029B1" w:rsidP="00283B6C">
            <w:pPr>
              <w:widowControl w:val="0"/>
              <w:spacing w:line="276" w:lineRule="auto"/>
              <w:ind w:right="-7"/>
              <w:jc w:val="both"/>
              <w:rPr>
                <w:lang w:val="es-ES_tradnl" w:eastAsia="en-US"/>
              </w:rPr>
            </w:pPr>
          </w:p>
          <w:p w14:paraId="60ADC1DA" w14:textId="77777777" w:rsidR="002E716F" w:rsidRPr="00283B6C" w:rsidRDefault="002E716F" w:rsidP="00283B6C">
            <w:pPr>
              <w:widowControl w:val="0"/>
              <w:spacing w:line="276" w:lineRule="auto"/>
              <w:jc w:val="both"/>
              <w:rPr>
                <w:lang w:val="es-ES_tradnl" w:eastAsia="en-US"/>
              </w:rPr>
            </w:pPr>
            <w:r w:rsidRPr="00283B6C">
              <w:rPr>
                <w:b/>
                <w:lang w:val="es-ES_tradnl" w:eastAsia="en-US"/>
              </w:rPr>
              <w:t>Artículo 7.</w:t>
            </w:r>
            <w:r w:rsidRPr="00283B6C">
              <w:rPr>
                <w:lang w:val="es-ES_tradnl" w:eastAsia="en-US"/>
              </w:rPr>
              <w:t xml:space="preserve"> La tesis será objeto de una defensa única reconocida por las dos universidades, y de un informe de defensa único según la reglamentación en vigor en el país donde se realice la defensa.</w:t>
            </w:r>
          </w:p>
          <w:p w14:paraId="5EC04E25" w14:textId="77777777" w:rsidR="00283D7C" w:rsidRDefault="00283D7C" w:rsidP="00283B6C">
            <w:pPr>
              <w:widowControl w:val="0"/>
              <w:spacing w:line="276" w:lineRule="auto"/>
              <w:jc w:val="both"/>
              <w:rPr>
                <w:lang w:val="es-ES_tradnl" w:eastAsia="en-US"/>
              </w:rPr>
            </w:pPr>
          </w:p>
          <w:p w14:paraId="35EA0E12" w14:textId="77777777" w:rsidR="006D5217" w:rsidRDefault="006D5217" w:rsidP="00283B6C">
            <w:pPr>
              <w:widowControl w:val="0"/>
              <w:spacing w:line="276" w:lineRule="auto"/>
              <w:jc w:val="both"/>
              <w:rPr>
                <w:lang w:val="es-ES_tradnl" w:eastAsia="en-US"/>
              </w:rPr>
            </w:pPr>
          </w:p>
          <w:p w14:paraId="04F29F91" w14:textId="2E6473EE" w:rsidR="002E716F" w:rsidRPr="00283B6C" w:rsidRDefault="002E716F" w:rsidP="00283B6C">
            <w:pPr>
              <w:widowControl w:val="0"/>
              <w:spacing w:line="276" w:lineRule="auto"/>
              <w:jc w:val="both"/>
              <w:rPr>
                <w:lang w:val="es-ES_tradnl" w:eastAsia="en-US"/>
              </w:rPr>
            </w:pPr>
            <w:r w:rsidRPr="00283B6C">
              <w:rPr>
                <w:lang w:val="es-ES_tradnl" w:eastAsia="en-US"/>
              </w:rPr>
              <w:t xml:space="preserve">La tesis se defenderá en la </w:t>
            </w:r>
            <w:r w:rsidRPr="00283B6C">
              <w:rPr>
                <w:color w:val="FF0000"/>
                <w:lang w:val="es-ES_tradnl" w:eastAsia="en-US"/>
              </w:rPr>
              <w:t xml:space="preserve">universidad XXXX </w:t>
            </w:r>
            <w:r w:rsidRPr="00283B6C">
              <w:rPr>
                <w:lang w:val="es-ES_tradnl" w:eastAsia="en-US"/>
              </w:rPr>
              <w:t>que hará llegar una copia completa del dosier de la defensa a la otra parte que a su vez. En cualquier caso, el informe de defensa será depositado en ambas universidades.</w:t>
            </w:r>
          </w:p>
          <w:p w14:paraId="6AE02935" w14:textId="6AE98C61" w:rsidR="002E716F" w:rsidRPr="00283B6C" w:rsidRDefault="002E716F" w:rsidP="00283B6C">
            <w:pPr>
              <w:spacing w:line="276" w:lineRule="auto"/>
              <w:jc w:val="both"/>
              <w:rPr>
                <w:rFonts w:eastAsiaTheme="minorHAnsi"/>
                <w:b/>
                <w:lang w:val="es-ES_tradnl" w:eastAsia="en-US"/>
              </w:rPr>
            </w:pPr>
          </w:p>
          <w:p w14:paraId="1CBB441A" w14:textId="57304B6C" w:rsidR="002E716F" w:rsidRPr="00283B6C" w:rsidRDefault="002E716F" w:rsidP="00283B6C">
            <w:pPr>
              <w:spacing w:line="276" w:lineRule="auto"/>
              <w:jc w:val="both"/>
              <w:rPr>
                <w:rFonts w:eastAsiaTheme="minorHAnsi"/>
                <w:b/>
                <w:lang w:val="es-ES_tradnl" w:eastAsia="en-US"/>
              </w:rPr>
            </w:pPr>
          </w:p>
          <w:p w14:paraId="0A161717" w14:textId="72D49FCC" w:rsidR="002E716F" w:rsidRPr="00283B6C" w:rsidRDefault="002E716F" w:rsidP="00283B6C">
            <w:pPr>
              <w:spacing w:line="276" w:lineRule="auto"/>
              <w:jc w:val="both"/>
              <w:rPr>
                <w:rFonts w:eastAsiaTheme="minorHAnsi"/>
                <w:lang w:val="es-ES_tradnl" w:eastAsia="en-US"/>
              </w:rPr>
            </w:pPr>
            <w:r w:rsidRPr="00283B6C">
              <w:rPr>
                <w:rFonts w:eastAsiaTheme="minorHAnsi"/>
                <w:b/>
                <w:lang w:val="es-ES_tradnl" w:eastAsia="en-US"/>
              </w:rPr>
              <w:t>Artículo 8.</w:t>
            </w:r>
            <w:r w:rsidRPr="00283B6C">
              <w:rPr>
                <w:rFonts w:eastAsiaTheme="minorHAnsi"/>
                <w:lang w:val="es-ES_tradnl" w:eastAsia="en-US"/>
              </w:rPr>
              <w:t xml:space="preserve"> La protección del tema de la tesis, así como la publicación, explotación y protección de los resultados obtenidos de la investigación del estudiante en las dos universidades, estarán sometidas a la reglamentación en vigor y garantizadas por los procedimientos específicos de cada país implicado en la cotutela. L</w:t>
            </w:r>
            <w:r w:rsidR="009D1D25">
              <w:rPr>
                <w:rFonts w:eastAsiaTheme="minorHAnsi"/>
                <w:lang w:val="es-ES_tradnl" w:eastAsia="en-US"/>
              </w:rPr>
              <w:t>o</w:t>
            </w:r>
            <w:r w:rsidRPr="00283B6C">
              <w:rPr>
                <w:rFonts w:eastAsiaTheme="minorHAnsi"/>
                <w:lang w:val="es-ES_tradnl" w:eastAsia="en-US"/>
              </w:rPr>
              <w:t>s resultados obtenidos a lo largo de la preparación de esta tesis podrán ser publicados, pero serán propiedad conjunta de las dos instituciones.</w:t>
            </w:r>
          </w:p>
          <w:p w14:paraId="0C8073DF" w14:textId="77777777" w:rsidR="002E716F" w:rsidRPr="00283B6C" w:rsidRDefault="002E716F" w:rsidP="00283B6C">
            <w:pPr>
              <w:widowControl w:val="0"/>
              <w:spacing w:line="276" w:lineRule="auto"/>
              <w:ind w:right="224"/>
              <w:jc w:val="both"/>
              <w:rPr>
                <w:lang w:val="es-ES_tradnl" w:eastAsia="en-US"/>
              </w:rPr>
            </w:pPr>
          </w:p>
          <w:p w14:paraId="36E9F36D" w14:textId="62033E9B" w:rsidR="002E716F" w:rsidRPr="00283B6C" w:rsidRDefault="002E716F" w:rsidP="00283B6C">
            <w:pPr>
              <w:widowControl w:val="0"/>
              <w:spacing w:line="276" w:lineRule="auto"/>
              <w:ind w:right="-7"/>
              <w:jc w:val="both"/>
              <w:rPr>
                <w:lang w:val="es-ES_tradnl" w:eastAsia="en-US"/>
              </w:rPr>
            </w:pPr>
            <w:proofErr w:type="spellStart"/>
            <w:r w:rsidRPr="00283B6C">
              <w:rPr>
                <w:b/>
                <w:lang w:val="es-ES_tradnl" w:eastAsia="en-US"/>
              </w:rPr>
              <w:t>Articulo</w:t>
            </w:r>
            <w:proofErr w:type="spellEnd"/>
            <w:r w:rsidRPr="00283B6C">
              <w:rPr>
                <w:b/>
                <w:lang w:val="es-ES_tradnl" w:eastAsia="en-US"/>
              </w:rPr>
              <w:t xml:space="preserve"> 9.</w:t>
            </w:r>
            <w:r w:rsidRPr="00283B6C">
              <w:rPr>
                <w:lang w:val="es-ES_tradnl" w:eastAsia="en-US"/>
              </w:rPr>
              <w:t xml:space="preserve"> Una vez que la defensa de la tesis haya sido evaluada positivamente y de acuerdo con las </w:t>
            </w:r>
            <w:r w:rsidRPr="00283B6C">
              <w:rPr>
                <w:lang w:val="es-ES_tradnl" w:eastAsia="en-US"/>
              </w:rPr>
              <w:lastRenderedPageBreak/>
              <w:t xml:space="preserve">reglamentaciones vigentes, la </w:t>
            </w:r>
            <w:r w:rsidRPr="00283B6C">
              <w:rPr>
                <w:color w:val="FF0000"/>
                <w:lang w:val="es-ES_tradnl" w:eastAsia="en-US"/>
              </w:rPr>
              <w:t>Universidad XXX</w:t>
            </w:r>
            <w:r w:rsidRPr="00283B6C">
              <w:rPr>
                <w:lang w:val="es-ES_tradnl" w:eastAsia="en-US"/>
              </w:rPr>
              <w:t xml:space="preserve"> concederá el título de </w:t>
            </w:r>
            <w:r w:rsidRPr="00283B6C">
              <w:rPr>
                <w:color w:val="FF0000"/>
                <w:lang w:val="es-ES_tradnl" w:eastAsia="en-US"/>
              </w:rPr>
              <w:t>“Doctor en XXXX”</w:t>
            </w:r>
            <w:r w:rsidRPr="00283B6C">
              <w:rPr>
                <w:lang w:val="es-ES_tradnl" w:eastAsia="en-US"/>
              </w:rPr>
              <w:t xml:space="preserve"> y la Universidad Politécnica de Cartagena expedirá el título de “Doctor/Doctora por la Universidad Politécnica de Cartagena dentro del Programa de Doctorado en </w:t>
            </w:r>
            <w:r w:rsidRPr="00217003">
              <w:rPr>
                <w:color w:val="FF0000"/>
                <w:lang w:val="es-ES_tradnl"/>
              </w:rPr>
              <w:t>XXXX</w:t>
            </w:r>
            <w:r w:rsidRPr="00283B6C">
              <w:rPr>
                <w:lang w:val="es-ES_tradnl" w:eastAsia="en-US"/>
              </w:rPr>
              <w:t>”.</w:t>
            </w:r>
          </w:p>
          <w:p w14:paraId="482C6607" w14:textId="77777777" w:rsidR="002E716F" w:rsidRDefault="002E716F" w:rsidP="00283B6C">
            <w:pPr>
              <w:widowControl w:val="0"/>
              <w:spacing w:line="276" w:lineRule="auto"/>
              <w:ind w:right="-7"/>
              <w:jc w:val="both"/>
              <w:rPr>
                <w:b/>
                <w:lang w:val="es-ES_tradnl" w:eastAsia="en-US"/>
              </w:rPr>
            </w:pPr>
          </w:p>
          <w:p w14:paraId="6A52F4AE" w14:textId="77777777" w:rsidR="002E716F" w:rsidRPr="00283B6C" w:rsidRDefault="002E716F" w:rsidP="00283B6C">
            <w:pPr>
              <w:widowControl w:val="0"/>
              <w:spacing w:line="276" w:lineRule="auto"/>
              <w:ind w:right="-7"/>
              <w:jc w:val="both"/>
              <w:rPr>
                <w:lang w:val="es-ES_tradnl" w:eastAsia="en-US"/>
              </w:rPr>
            </w:pPr>
            <w:r w:rsidRPr="00283B6C">
              <w:rPr>
                <w:b/>
                <w:lang w:val="es-ES_tradnl" w:eastAsia="en-US"/>
              </w:rPr>
              <w:t>Artículo 10.</w:t>
            </w:r>
            <w:r w:rsidRPr="00283B6C">
              <w:rPr>
                <w:lang w:val="es-ES_tradnl" w:eastAsia="en-US"/>
              </w:rPr>
              <w:t xml:space="preserve"> La aceptación de la cotutela de una tesis no implica ningún compromiso financiero adicional para las universidades.</w:t>
            </w:r>
          </w:p>
          <w:p w14:paraId="0B81A4C2" w14:textId="77777777" w:rsidR="002E716F" w:rsidRPr="00283B6C" w:rsidRDefault="002E716F" w:rsidP="00283B6C">
            <w:pPr>
              <w:widowControl w:val="0"/>
              <w:spacing w:line="276" w:lineRule="auto"/>
              <w:ind w:right="-7"/>
              <w:jc w:val="both"/>
              <w:rPr>
                <w:lang w:val="es-ES_tradnl" w:eastAsia="en-US"/>
              </w:rPr>
            </w:pPr>
          </w:p>
          <w:p w14:paraId="079A6F63" w14:textId="77777777" w:rsidR="002E716F" w:rsidRPr="00283B6C" w:rsidRDefault="002E716F" w:rsidP="00283B6C">
            <w:pPr>
              <w:widowControl w:val="0"/>
              <w:spacing w:line="276" w:lineRule="auto"/>
              <w:ind w:right="-7"/>
              <w:jc w:val="both"/>
              <w:rPr>
                <w:lang w:val="es-ES_tradnl" w:eastAsia="en-US"/>
              </w:rPr>
            </w:pPr>
            <w:r w:rsidRPr="00283B6C">
              <w:rPr>
                <w:b/>
                <w:bCs/>
                <w:lang w:val="es-ES_tradnl" w:eastAsia="en-US"/>
              </w:rPr>
              <w:t xml:space="preserve">Artículo 11. </w:t>
            </w:r>
            <w:r w:rsidRPr="00283B6C">
              <w:rPr>
                <w:lang w:val="es-ES_tradnl" w:eastAsia="en-US"/>
              </w:rPr>
              <w:t xml:space="preserve">Teniendo en cuenta el interés de los programas de doctorado y el desarrollo de la cooperación, ambas universidades se comprometen a respetar las disposiciones mencionadas y a hacer todo lo necesario para la aplicación del presente convenio en las mejores condiciones.  </w:t>
            </w:r>
          </w:p>
          <w:p w14:paraId="4AAFD253" w14:textId="77777777" w:rsidR="002E716F" w:rsidRPr="00283B6C" w:rsidRDefault="002E716F" w:rsidP="00283B6C">
            <w:pPr>
              <w:widowControl w:val="0"/>
              <w:spacing w:line="276" w:lineRule="auto"/>
              <w:ind w:right="-7"/>
              <w:jc w:val="both"/>
              <w:rPr>
                <w:lang w:val="es-ES_tradnl" w:eastAsia="en-US"/>
              </w:rPr>
            </w:pPr>
            <w:r w:rsidRPr="00283B6C">
              <w:rPr>
                <w:lang w:val="es-ES_tradnl" w:eastAsia="en-US"/>
              </w:rPr>
              <w:t>En caso de litigio, les partes del presente convenio se comprometen a buscar soluciones amistosas antes de decidir su rescisión.</w:t>
            </w:r>
          </w:p>
          <w:p w14:paraId="56249E2E" w14:textId="77777777" w:rsidR="002E716F" w:rsidRDefault="002E716F" w:rsidP="00283B6C">
            <w:pPr>
              <w:widowControl w:val="0"/>
              <w:spacing w:line="276" w:lineRule="auto"/>
              <w:ind w:right="-7"/>
              <w:jc w:val="both"/>
              <w:rPr>
                <w:lang w:val="es-ES_tradnl" w:eastAsia="en-US"/>
              </w:rPr>
            </w:pPr>
          </w:p>
          <w:p w14:paraId="55D5375B" w14:textId="77777777" w:rsidR="002E716F" w:rsidRPr="00283B6C" w:rsidRDefault="002E716F" w:rsidP="00283B6C">
            <w:pPr>
              <w:widowControl w:val="0"/>
              <w:spacing w:line="276" w:lineRule="auto"/>
              <w:ind w:right="-7"/>
              <w:jc w:val="both"/>
              <w:rPr>
                <w:lang w:val="es-ES_tradnl" w:eastAsia="en-US"/>
              </w:rPr>
            </w:pPr>
            <w:r w:rsidRPr="00283B6C">
              <w:rPr>
                <w:b/>
                <w:lang w:val="es-ES_tradnl" w:eastAsia="en-US"/>
              </w:rPr>
              <w:t xml:space="preserve">Artículo 12. </w:t>
            </w:r>
            <w:r w:rsidRPr="00283B6C">
              <w:rPr>
                <w:lang w:val="es-ES_tradnl" w:eastAsia="en-US"/>
              </w:rPr>
              <w:t xml:space="preserve"> En caso de denuncia de una de las partes, se deberá notificar a la otra universidad indicando los motivos de dicha denuncia.</w:t>
            </w:r>
          </w:p>
          <w:p w14:paraId="6FB9866E" w14:textId="77777777" w:rsidR="002E716F" w:rsidRPr="00283B6C" w:rsidRDefault="002E716F" w:rsidP="00283B6C">
            <w:pPr>
              <w:widowControl w:val="0"/>
              <w:spacing w:line="276" w:lineRule="auto"/>
              <w:ind w:right="-7"/>
              <w:jc w:val="both"/>
              <w:rPr>
                <w:lang w:val="es-ES_tradnl" w:eastAsia="en-US"/>
              </w:rPr>
            </w:pPr>
          </w:p>
          <w:p w14:paraId="3B672B23" w14:textId="77777777" w:rsidR="002E716F" w:rsidRPr="00283B6C" w:rsidRDefault="002E716F" w:rsidP="00283B6C">
            <w:pPr>
              <w:tabs>
                <w:tab w:val="left" w:pos="-720"/>
              </w:tabs>
              <w:suppressAutoHyphens/>
              <w:spacing w:line="276" w:lineRule="auto"/>
              <w:jc w:val="both"/>
              <w:rPr>
                <w:rFonts w:eastAsiaTheme="minorHAnsi"/>
                <w:b/>
                <w:lang w:val="es-ES_tradnl" w:eastAsia="en-US"/>
              </w:rPr>
            </w:pPr>
            <w:r w:rsidRPr="00283B6C">
              <w:rPr>
                <w:rFonts w:eastAsiaTheme="minorHAnsi"/>
                <w:b/>
                <w:lang w:val="es-ES_tradnl" w:eastAsia="en-US"/>
              </w:rPr>
              <w:t>Artículo 13. Notificaciones</w:t>
            </w:r>
          </w:p>
          <w:p w14:paraId="7FEEBD3F" w14:textId="77777777" w:rsidR="002E716F" w:rsidRPr="00283B6C" w:rsidRDefault="002E716F" w:rsidP="00283B6C">
            <w:pPr>
              <w:autoSpaceDE w:val="0"/>
              <w:autoSpaceDN w:val="0"/>
              <w:adjustRightInd w:val="0"/>
              <w:spacing w:line="276" w:lineRule="auto"/>
              <w:rPr>
                <w:rFonts w:eastAsiaTheme="minorHAnsi"/>
                <w:color w:val="000000"/>
                <w:lang w:val="es-ES_tradnl" w:eastAsia="en-US"/>
              </w:rPr>
            </w:pPr>
            <w:r w:rsidRPr="00283B6C">
              <w:rPr>
                <w:rFonts w:eastAsiaTheme="minorHAnsi"/>
                <w:color w:val="000000"/>
                <w:lang w:val="es-ES_tradnl" w:eastAsia="en-US"/>
              </w:rPr>
              <w:t xml:space="preserve">Todas las notificaciones que cualquiera de las partes deba dirigir a la otra, se efectuarán por escrito y se enviarán de forma que se tenga la seguridad de que han llegado a su destino, no pudiendo alegar, en ningún caso, remisión de las comunicaciones que no pueda demostrarse que hayan sido efectivamente recibidas por la parte destinataria. </w:t>
            </w:r>
          </w:p>
          <w:p w14:paraId="04DF0A6F" w14:textId="77777777" w:rsidR="002E716F" w:rsidRPr="00283B6C" w:rsidRDefault="002E716F" w:rsidP="00283B6C">
            <w:pPr>
              <w:autoSpaceDE w:val="0"/>
              <w:autoSpaceDN w:val="0"/>
              <w:adjustRightInd w:val="0"/>
              <w:spacing w:line="276" w:lineRule="auto"/>
              <w:rPr>
                <w:rFonts w:eastAsiaTheme="minorHAnsi"/>
                <w:color w:val="000000"/>
                <w:lang w:val="es-ES_tradnl" w:eastAsia="en-US"/>
              </w:rPr>
            </w:pPr>
            <w:r w:rsidRPr="00283B6C">
              <w:rPr>
                <w:rFonts w:eastAsiaTheme="minorHAnsi"/>
                <w:color w:val="000000"/>
                <w:lang w:val="es-ES_tradnl" w:eastAsia="en-US"/>
              </w:rPr>
              <w:t xml:space="preserve">Las partes acuerdan que todas las notificaciones derivadas del presente Convenio se realizarán por medios electrónicos en las siguientes direcciones: </w:t>
            </w:r>
          </w:p>
          <w:p w14:paraId="7B9FF134" w14:textId="77777777" w:rsidR="002E716F" w:rsidRDefault="002E716F" w:rsidP="001319EA">
            <w:pPr>
              <w:numPr>
                <w:ilvl w:val="1"/>
                <w:numId w:val="10"/>
              </w:numPr>
              <w:autoSpaceDE w:val="0"/>
              <w:autoSpaceDN w:val="0"/>
              <w:adjustRightInd w:val="0"/>
              <w:spacing w:line="276" w:lineRule="auto"/>
              <w:ind w:left="354"/>
              <w:rPr>
                <w:rFonts w:eastAsiaTheme="minorHAnsi"/>
                <w:color w:val="000000"/>
                <w:lang w:val="es-ES_tradnl" w:eastAsia="en-US"/>
              </w:rPr>
            </w:pPr>
            <w:r w:rsidRPr="00283B6C">
              <w:rPr>
                <w:rFonts w:eastAsiaTheme="minorHAnsi"/>
                <w:color w:val="000000"/>
                <w:lang w:val="es-ES_tradnl" w:eastAsia="en-US"/>
              </w:rPr>
              <w:t xml:space="preserve">Por la UPCT: A través del registro electrónico de la sede electrónica de la Universidad cuya dirección es https://sede.upct.es/ </w:t>
            </w:r>
          </w:p>
          <w:p w14:paraId="75DF380E" w14:textId="77777777" w:rsidR="00A43CF2" w:rsidRPr="00283B6C" w:rsidRDefault="00A43CF2" w:rsidP="00A43CF2">
            <w:pPr>
              <w:autoSpaceDE w:val="0"/>
              <w:autoSpaceDN w:val="0"/>
              <w:adjustRightInd w:val="0"/>
              <w:spacing w:line="276" w:lineRule="auto"/>
              <w:ind w:left="354"/>
              <w:rPr>
                <w:rFonts w:eastAsiaTheme="minorHAnsi"/>
                <w:color w:val="000000"/>
                <w:lang w:val="es-ES_tradnl" w:eastAsia="en-US"/>
              </w:rPr>
            </w:pPr>
          </w:p>
          <w:p w14:paraId="41F55087" w14:textId="7E08060D" w:rsidR="002E716F" w:rsidRPr="00283B6C" w:rsidRDefault="002E716F" w:rsidP="001319EA">
            <w:pPr>
              <w:numPr>
                <w:ilvl w:val="1"/>
                <w:numId w:val="10"/>
              </w:numPr>
              <w:autoSpaceDE w:val="0"/>
              <w:autoSpaceDN w:val="0"/>
              <w:adjustRightInd w:val="0"/>
              <w:spacing w:line="276" w:lineRule="auto"/>
              <w:ind w:left="354"/>
              <w:rPr>
                <w:rFonts w:eastAsiaTheme="minorHAnsi"/>
                <w:color w:val="000000"/>
                <w:lang w:val="es-ES_tradnl" w:eastAsia="en-US"/>
              </w:rPr>
            </w:pPr>
            <w:r w:rsidRPr="00283B6C">
              <w:rPr>
                <w:rFonts w:eastAsiaTheme="minorHAnsi"/>
                <w:color w:val="000000"/>
                <w:lang w:val="es-ES_tradnl" w:eastAsia="en-US"/>
              </w:rPr>
              <w:t xml:space="preserve">Por la </w:t>
            </w:r>
            <w:r w:rsidRPr="00283B6C">
              <w:rPr>
                <w:rFonts w:eastAsiaTheme="minorHAnsi"/>
                <w:b/>
                <w:color w:val="FF0000"/>
                <w:lang w:val="es-ES_tradnl" w:eastAsia="en-US"/>
              </w:rPr>
              <w:t>Universidad XXXXX</w:t>
            </w:r>
            <w:r w:rsidR="009B7010">
              <w:rPr>
                <w:rFonts w:eastAsiaTheme="minorHAnsi"/>
                <w:b/>
                <w:color w:val="FF0000"/>
                <w:lang w:val="es-ES_tradnl" w:eastAsia="en-US"/>
              </w:rPr>
              <w:t xml:space="preserve"> </w:t>
            </w:r>
          </w:p>
          <w:p w14:paraId="02D4AF62" w14:textId="77777777" w:rsidR="001319EA" w:rsidRPr="00283B6C" w:rsidRDefault="001319EA" w:rsidP="00283B6C">
            <w:pPr>
              <w:spacing w:line="276" w:lineRule="auto"/>
              <w:jc w:val="both"/>
              <w:rPr>
                <w:rFonts w:eastAsiaTheme="minorHAnsi"/>
                <w:lang w:val="es-ES_tradnl" w:eastAsia="en-US"/>
              </w:rPr>
            </w:pPr>
          </w:p>
          <w:p w14:paraId="71A66880" w14:textId="77777777" w:rsidR="002E716F" w:rsidRPr="00283B6C" w:rsidRDefault="002E716F" w:rsidP="00283B6C">
            <w:pPr>
              <w:spacing w:line="276" w:lineRule="auto"/>
              <w:jc w:val="both"/>
              <w:rPr>
                <w:rFonts w:eastAsiaTheme="minorHAnsi"/>
                <w:lang w:val="es-ES_tradnl" w:eastAsia="en-US"/>
              </w:rPr>
            </w:pPr>
            <w:r w:rsidRPr="00283B6C">
              <w:rPr>
                <w:rFonts w:eastAsiaTheme="minorHAnsi"/>
                <w:lang w:val="es-ES_tradnl" w:eastAsia="en-US"/>
              </w:rPr>
              <w:t xml:space="preserve">Sin perjuicio de lo anterior, en caso de que por motivos técnicos no pudiese realizarse la notificación </w:t>
            </w:r>
            <w:r w:rsidRPr="00283B6C">
              <w:rPr>
                <w:rFonts w:eastAsiaTheme="minorHAnsi"/>
                <w:lang w:val="es-ES_tradnl" w:eastAsia="en-US"/>
              </w:rPr>
              <w:lastRenderedPageBreak/>
              <w:t>por medios electrónicos, se establecen los siguientes datos de contacto a efectos de notificaciones:</w:t>
            </w:r>
          </w:p>
          <w:p w14:paraId="1803E386" w14:textId="76013C47" w:rsidR="002E716F" w:rsidRPr="00283B6C" w:rsidRDefault="002E716F" w:rsidP="001319EA">
            <w:pPr>
              <w:spacing w:line="276" w:lineRule="auto"/>
              <w:ind w:left="-71"/>
              <w:jc w:val="both"/>
              <w:rPr>
                <w:rFonts w:eastAsiaTheme="minorHAnsi"/>
                <w:b/>
                <w:color w:val="FF0000"/>
                <w:lang w:val="es-ES_tradnl" w:eastAsia="en-US"/>
              </w:rPr>
            </w:pPr>
            <w:r w:rsidRPr="00283B6C">
              <w:rPr>
                <w:rFonts w:eastAsiaTheme="minorHAnsi"/>
                <w:b/>
                <w:color w:val="FF0000"/>
                <w:lang w:val="es-ES_tradnl" w:eastAsia="en-US"/>
              </w:rPr>
              <w:t xml:space="preserve">Para la Universidad </w:t>
            </w:r>
            <w:proofErr w:type="gramStart"/>
            <w:r w:rsidRPr="00283B6C">
              <w:rPr>
                <w:rFonts w:eastAsiaTheme="minorHAnsi"/>
                <w:b/>
                <w:color w:val="FF0000"/>
                <w:lang w:val="es-ES_tradnl" w:eastAsia="en-US"/>
              </w:rPr>
              <w:t xml:space="preserve">XXXXX  </w:t>
            </w:r>
            <w:r w:rsidR="00344A92">
              <w:rPr>
                <w:rFonts w:eastAsiaTheme="minorHAnsi"/>
                <w:b/>
                <w:color w:val="FF0000"/>
                <w:lang w:val="es-ES_tradnl" w:eastAsia="en-US"/>
              </w:rPr>
              <w:t>(</w:t>
            </w:r>
            <w:proofErr w:type="gramEnd"/>
            <w:r w:rsidR="00344A92">
              <w:rPr>
                <w:rFonts w:eastAsiaTheme="minorHAnsi"/>
                <w:b/>
                <w:color w:val="FF0000"/>
                <w:lang w:val="es-ES_tradnl" w:eastAsia="en-US"/>
              </w:rPr>
              <w:t>País)</w:t>
            </w:r>
            <w:r w:rsidRPr="00283B6C">
              <w:rPr>
                <w:rFonts w:eastAsiaTheme="minorHAnsi"/>
                <w:b/>
                <w:color w:val="FF0000"/>
                <w:lang w:val="es-ES_tradnl" w:eastAsia="en-US"/>
              </w:rPr>
              <w:t xml:space="preserve"> </w:t>
            </w:r>
          </w:p>
          <w:p w14:paraId="683C4A3E" w14:textId="77777777" w:rsidR="002E716F" w:rsidRPr="00283B6C" w:rsidRDefault="002E716F" w:rsidP="001319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1"/>
              <w:jc w:val="both"/>
              <w:rPr>
                <w:rFonts w:eastAsiaTheme="minorHAnsi"/>
                <w:color w:val="FF0000"/>
                <w:lang w:val="es-ES_tradnl" w:eastAsia="en-US"/>
              </w:rPr>
            </w:pPr>
            <w:proofErr w:type="gramStart"/>
            <w:r w:rsidRPr="00283B6C">
              <w:rPr>
                <w:rFonts w:eastAsiaTheme="majorEastAsia"/>
                <w:b/>
                <w:color w:val="FF0000"/>
                <w:lang w:val="es-ES_tradnl" w:eastAsia="en-US"/>
              </w:rPr>
              <w:t>Contacto :</w:t>
            </w:r>
            <w:proofErr w:type="gramEnd"/>
            <w:r w:rsidRPr="00283B6C">
              <w:rPr>
                <w:rFonts w:eastAsiaTheme="majorEastAsia"/>
                <w:b/>
                <w:color w:val="FF0000"/>
                <w:lang w:val="es-ES_tradnl" w:eastAsia="en-US"/>
              </w:rPr>
              <w:t xml:space="preserve"> </w:t>
            </w:r>
          </w:p>
          <w:p w14:paraId="6BF9200F" w14:textId="77777777" w:rsidR="002E716F" w:rsidRPr="00283B6C" w:rsidRDefault="002E716F" w:rsidP="001319EA">
            <w:pPr>
              <w:spacing w:line="276" w:lineRule="auto"/>
              <w:ind w:left="-71"/>
              <w:jc w:val="both"/>
              <w:rPr>
                <w:rFonts w:eastAsiaTheme="minorHAnsi"/>
                <w:b/>
                <w:color w:val="FF0000"/>
                <w:lang w:val="es-ES_tradnl" w:eastAsia="en-US"/>
              </w:rPr>
            </w:pPr>
            <w:proofErr w:type="gramStart"/>
            <w:r w:rsidRPr="00283B6C">
              <w:rPr>
                <w:rFonts w:eastAsiaTheme="minorHAnsi"/>
                <w:b/>
                <w:color w:val="FF0000"/>
                <w:lang w:val="es-ES_tradnl" w:eastAsia="en-US"/>
              </w:rPr>
              <w:t>Dirección :</w:t>
            </w:r>
            <w:proofErr w:type="gramEnd"/>
            <w:r w:rsidRPr="00283B6C">
              <w:rPr>
                <w:rFonts w:eastAsiaTheme="minorHAnsi"/>
                <w:color w:val="FF0000"/>
                <w:lang w:val="es-ES_tradnl" w:eastAsia="en-US"/>
              </w:rPr>
              <w:t xml:space="preserve"> </w:t>
            </w:r>
          </w:p>
          <w:p w14:paraId="4F4FE319" w14:textId="77777777" w:rsidR="002E716F" w:rsidRPr="00283B6C" w:rsidRDefault="002E716F" w:rsidP="001319EA">
            <w:pPr>
              <w:spacing w:line="276" w:lineRule="auto"/>
              <w:ind w:left="-71"/>
              <w:jc w:val="both"/>
              <w:rPr>
                <w:rFonts w:eastAsiaTheme="minorHAnsi"/>
                <w:color w:val="FF0000"/>
                <w:lang w:val="es-ES_tradnl" w:eastAsia="en-US"/>
              </w:rPr>
            </w:pPr>
            <w:r w:rsidRPr="00283B6C">
              <w:rPr>
                <w:rFonts w:eastAsiaTheme="minorHAnsi"/>
                <w:b/>
                <w:color w:val="FF0000"/>
                <w:lang w:val="es-ES_tradnl" w:eastAsia="en-US"/>
              </w:rPr>
              <w:t>Teléfono:</w:t>
            </w:r>
            <w:r w:rsidRPr="00283B6C">
              <w:rPr>
                <w:rFonts w:eastAsiaTheme="minorHAnsi"/>
                <w:color w:val="FF0000"/>
                <w:lang w:val="es-ES_tradnl" w:eastAsia="en-US"/>
              </w:rPr>
              <w:t xml:space="preserve"> </w:t>
            </w:r>
          </w:p>
          <w:p w14:paraId="46C81577" w14:textId="77777777" w:rsidR="002E716F" w:rsidRPr="00283B6C" w:rsidRDefault="002E716F" w:rsidP="001319EA">
            <w:pPr>
              <w:spacing w:line="276" w:lineRule="auto"/>
              <w:ind w:left="-71"/>
              <w:jc w:val="both"/>
              <w:rPr>
                <w:rFonts w:eastAsiaTheme="minorHAnsi"/>
                <w:color w:val="FF0000"/>
                <w:lang w:val="es-ES_tradnl" w:eastAsia="en-US"/>
              </w:rPr>
            </w:pPr>
            <w:r w:rsidRPr="00283B6C">
              <w:rPr>
                <w:rFonts w:eastAsiaTheme="minorHAnsi"/>
                <w:b/>
                <w:color w:val="FF0000"/>
                <w:lang w:val="es-ES_tradnl" w:eastAsia="en-US"/>
              </w:rPr>
              <w:t>E-mail:</w:t>
            </w:r>
            <w:r w:rsidRPr="00283B6C">
              <w:rPr>
                <w:rFonts w:eastAsiaTheme="minorHAnsi"/>
                <w:color w:val="FF0000"/>
                <w:lang w:val="es-ES_tradnl" w:eastAsia="en-US"/>
              </w:rPr>
              <w:t xml:space="preserve"> </w:t>
            </w:r>
          </w:p>
          <w:p w14:paraId="04EC58D7" w14:textId="77777777" w:rsidR="002E716F" w:rsidRPr="00283B6C" w:rsidRDefault="002E716F" w:rsidP="001319EA">
            <w:pPr>
              <w:spacing w:line="276" w:lineRule="auto"/>
              <w:ind w:left="-71"/>
              <w:jc w:val="both"/>
              <w:rPr>
                <w:rFonts w:eastAsiaTheme="minorHAnsi"/>
                <w:lang w:val="es-ES_tradnl" w:eastAsia="en-US"/>
              </w:rPr>
            </w:pPr>
          </w:p>
          <w:p w14:paraId="7A18E514" w14:textId="77777777" w:rsidR="002E716F" w:rsidRPr="00283B6C" w:rsidRDefault="002E716F" w:rsidP="001319EA">
            <w:pPr>
              <w:tabs>
                <w:tab w:val="left" w:pos="-720"/>
              </w:tabs>
              <w:suppressAutoHyphens/>
              <w:spacing w:line="276" w:lineRule="auto"/>
              <w:ind w:left="-71"/>
              <w:jc w:val="both"/>
              <w:rPr>
                <w:rFonts w:eastAsiaTheme="minorHAnsi"/>
                <w:b/>
                <w:lang w:val="es-ES_tradnl" w:eastAsia="en-US"/>
              </w:rPr>
            </w:pPr>
            <w:r w:rsidRPr="00283B6C">
              <w:rPr>
                <w:rFonts w:eastAsiaTheme="minorHAnsi"/>
                <w:b/>
                <w:lang w:val="es-ES_tradnl" w:eastAsia="en-US"/>
              </w:rPr>
              <w:t>Para la Universidad Politécnica de Cartagena:</w:t>
            </w:r>
          </w:p>
          <w:p w14:paraId="28191A37" w14:textId="20352F69" w:rsidR="002E716F" w:rsidRPr="00283B6C" w:rsidRDefault="002E716F" w:rsidP="001319EA">
            <w:pPr>
              <w:tabs>
                <w:tab w:val="left" w:pos="-720"/>
              </w:tabs>
              <w:suppressAutoHyphens/>
              <w:spacing w:line="276" w:lineRule="auto"/>
              <w:ind w:left="-71"/>
              <w:jc w:val="both"/>
              <w:rPr>
                <w:rFonts w:eastAsiaTheme="minorHAnsi"/>
                <w:lang w:val="es-ES_tradnl" w:eastAsia="en-US"/>
              </w:rPr>
            </w:pPr>
            <w:r w:rsidRPr="00283B6C">
              <w:rPr>
                <w:rFonts w:eastAsiaTheme="minorHAnsi"/>
                <w:b/>
                <w:lang w:val="es-ES_tradnl" w:eastAsia="en-US"/>
              </w:rPr>
              <w:t>Contacto:</w:t>
            </w:r>
            <w:r w:rsidRPr="00283B6C">
              <w:rPr>
                <w:rFonts w:eastAsiaTheme="minorHAnsi"/>
                <w:lang w:val="es-ES_tradnl" w:eastAsia="en-US"/>
              </w:rPr>
              <w:t xml:space="preserve"> Vicerrectorado </w:t>
            </w:r>
            <w:r w:rsidR="001319EA">
              <w:rPr>
                <w:rFonts w:eastAsiaTheme="minorHAnsi"/>
                <w:lang w:val="es-ES_tradnl" w:eastAsia="en-US"/>
              </w:rPr>
              <w:t>de Relaciones Internacionales</w:t>
            </w:r>
          </w:p>
          <w:p w14:paraId="660F83D3" w14:textId="77777777" w:rsidR="002E716F" w:rsidRPr="00AD435E" w:rsidRDefault="002E716F" w:rsidP="001319EA">
            <w:pPr>
              <w:tabs>
                <w:tab w:val="left" w:pos="-720"/>
              </w:tabs>
              <w:suppressAutoHyphens/>
              <w:spacing w:line="276" w:lineRule="auto"/>
              <w:ind w:left="-71"/>
              <w:jc w:val="both"/>
              <w:rPr>
                <w:rFonts w:eastAsiaTheme="minorHAnsi"/>
                <w:lang w:val="pt-PT" w:eastAsia="en-US"/>
              </w:rPr>
            </w:pPr>
            <w:r w:rsidRPr="0085732D">
              <w:rPr>
                <w:rFonts w:eastAsiaTheme="minorHAnsi"/>
                <w:b/>
                <w:lang w:val="es-ES" w:eastAsia="en-US"/>
              </w:rPr>
              <w:t>Dirección:</w:t>
            </w:r>
            <w:r w:rsidRPr="0085732D">
              <w:rPr>
                <w:rFonts w:eastAsiaTheme="minorHAnsi"/>
                <w:lang w:val="es-ES" w:eastAsia="en-US"/>
              </w:rPr>
              <w:t xml:space="preserve"> Plza. </w:t>
            </w:r>
            <w:r w:rsidRPr="00AD435E">
              <w:rPr>
                <w:rFonts w:eastAsiaTheme="minorHAnsi"/>
                <w:lang w:val="pt-PT" w:eastAsia="en-US"/>
              </w:rPr>
              <w:t>Cronista Isidoro Valverde, s/n Edif. Rectorado, s/n 30202 Cartagena, España.</w:t>
            </w:r>
          </w:p>
          <w:p w14:paraId="7C41194E" w14:textId="77777777" w:rsidR="002E716F" w:rsidRPr="00AD435E" w:rsidRDefault="002E716F" w:rsidP="001319EA">
            <w:pPr>
              <w:tabs>
                <w:tab w:val="left" w:pos="-720"/>
              </w:tabs>
              <w:suppressAutoHyphens/>
              <w:spacing w:line="276" w:lineRule="auto"/>
              <w:ind w:left="-71"/>
              <w:jc w:val="both"/>
              <w:rPr>
                <w:rFonts w:eastAsiaTheme="minorHAnsi"/>
                <w:lang w:val="pt-PT" w:eastAsia="en-US"/>
              </w:rPr>
            </w:pPr>
            <w:r w:rsidRPr="00AD435E">
              <w:rPr>
                <w:rFonts w:eastAsiaTheme="minorHAnsi"/>
                <w:b/>
                <w:lang w:val="pt-PT" w:eastAsia="en-US"/>
              </w:rPr>
              <w:t>Teléfono:</w:t>
            </w:r>
            <w:r w:rsidRPr="00AD435E">
              <w:rPr>
                <w:rFonts w:eastAsiaTheme="minorHAnsi"/>
                <w:lang w:val="pt-PT" w:eastAsia="en-US"/>
              </w:rPr>
              <w:t xml:space="preserve"> +34 968 32 5695 </w:t>
            </w:r>
          </w:p>
          <w:p w14:paraId="6874B580" w14:textId="77777777" w:rsidR="002E716F" w:rsidRPr="00AD435E" w:rsidRDefault="002E716F" w:rsidP="001319EA">
            <w:pPr>
              <w:spacing w:line="276" w:lineRule="auto"/>
              <w:ind w:left="-71"/>
              <w:jc w:val="both"/>
              <w:rPr>
                <w:rFonts w:eastAsiaTheme="minorHAnsi"/>
                <w:lang w:val="pt-PT" w:eastAsia="en-US"/>
              </w:rPr>
            </w:pPr>
            <w:r w:rsidRPr="00AD435E">
              <w:rPr>
                <w:rFonts w:eastAsiaTheme="minorHAnsi"/>
                <w:b/>
                <w:lang w:val="pt-PT" w:eastAsia="en-US"/>
              </w:rPr>
              <w:t>E-mail:</w:t>
            </w:r>
            <w:r w:rsidRPr="00AD435E">
              <w:rPr>
                <w:rFonts w:eastAsiaTheme="minorHAnsi"/>
                <w:lang w:val="pt-PT" w:eastAsia="en-US"/>
              </w:rPr>
              <w:t xml:space="preserve"> vicrice@upct.es</w:t>
            </w:r>
          </w:p>
          <w:p w14:paraId="6063EC8E" w14:textId="77777777" w:rsidR="002E716F" w:rsidRPr="00AD435E" w:rsidRDefault="002E716F" w:rsidP="00283B6C">
            <w:pPr>
              <w:widowControl w:val="0"/>
              <w:spacing w:line="276" w:lineRule="auto"/>
              <w:ind w:right="-7"/>
              <w:jc w:val="both"/>
              <w:rPr>
                <w:lang w:val="pt-PT" w:eastAsia="en-US"/>
              </w:rPr>
            </w:pPr>
          </w:p>
          <w:p w14:paraId="121F1EC7" w14:textId="35206B51" w:rsidR="009D23A6" w:rsidRPr="00283B6C" w:rsidRDefault="002E716F" w:rsidP="00217003">
            <w:pPr>
              <w:widowControl w:val="0"/>
              <w:spacing w:line="276" w:lineRule="auto"/>
              <w:ind w:right="-7"/>
              <w:jc w:val="both"/>
              <w:rPr>
                <w:lang w:val="es-ES_tradnl"/>
              </w:rPr>
            </w:pPr>
            <w:r w:rsidRPr="00283B6C">
              <w:rPr>
                <w:b/>
                <w:lang w:val="es-ES_tradnl" w:eastAsia="en-US"/>
              </w:rPr>
              <w:t>Artículo 14</w:t>
            </w:r>
            <w:r w:rsidR="00176518">
              <w:rPr>
                <w:b/>
                <w:lang w:val="es-ES_tradnl" w:eastAsia="en-US"/>
              </w:rPr>
              <w:t>.</w:t>
            </w:r>
            <w:r w:rsidRPr="00283B6C">
              <w:rPr>
                <w:b/>
                <w:lang w:val="es-ES_tradnl" w:eastAsia="en-US"/>
              </w:rPr>
              <w:t xml:space="preserve"> Duración del convenio</w:t>
            </w:r>
            <w:r w:rsidRPr="00283B6C">
              <w:rPr>
                <w:lang w:val="es-ES_tradnl" w:eastAsia="en-US"/>
              </w:rPr>
              <w:t xml:space="preserve"> </w:t>
            </w:r>
            <w:r w:rsidR="009D23A6" w:rsidRPr="00283B6C">
              <w:rPr>
                <w:lang w:val="es-ES_tradnl"/>
              </w:rPr>
              <w:t xml:space="preserve">El convenio tendrá una duración de </w:t>
            </w:r>
            <w:r w:rsidR="002A6805">
              <w:rPr>
                <w:lang w:val="es-ES_tradnl"/>
              </w:rPr>
              <w:t>4</w:t>
            </w:r>
            <w:r w:rsidR="009D23A6" w:rsidRPr="00283B6C">
              <w:rPr>
                <w:lang w:val="es-ES_tradnl"/>
              </w:rPr>
              <w:t xml:space="preserve"> años desde su firma. </w:t>
            </w:r>
          </w:p>
          <w:p w14:paraId="116BA04A" w14:textId="77777777" w:rsidR="00176518" w:rsidRDefault="00176518" w:rsidP="00283B6C">
            <w:pPr>
              <w:pStyle w:val="Textoindependiente"/>
              <w:spacing w:line="276" w:lineRule="auto"/>
              <w:jc w:val="both"/>
              <w:rPr>
                <w:lang w:val="es-ES_tradnl"/>
              </w:rPr>
            </w:pPr>
          </w:p>
          <w:p w14:paraId="6130FC3E" w14:textId="677F1593" w:rsidR="009D23A6" w:rsidRPr="00283B6C" w:rsidRDefault="009D23A6" w:rsidP="00283B6C">
            <w:pPr>
              <w:pStyle w:val="Textoindependiente"/>
              <w:spacing w:line="276" w:lineRule="auto"/>
              <w:jc w:val="both"/>
              <w:rPr>
                <w:lang w:val="es-ES_tradnl"/>
              </w:rPr>
            </w:pPr>
            <w:r w:rsidRPr="00283B6C">
              <w:rPr>
                <w:lang w:val="es-ES_tradnl"/>
              </w:rPr>
              <w:t xml:space="preserve">En cualquier momento antes de la finalización del plazo previsto en el apartado anterior, los firmantes del Convenio podrán acordar unánimemente su extinción o su prórroga por un periodo máximo de igual duración, acuerdo que deberá ser formalizado por escrito mediante Adenda, con anterioridad a la expiración del plazo convenido. </w:t>
            </w:r>
          </w:p>
          <w:p w14:paraId="00F373B7" w14:textId="77777777" w:rsidR="00176518" w:rsidRDefault="00176518" w:rsidP="00283B6C">
            <w:pPr>
              <w:pStyle w:val="Textoindependiente"/>
              <w:spacing w:line="276" w:lineRule="auto"/>
              <w:jc w:val="both"/>
              <w:rPr>
                <w:lang w:val="es-ES_tradnl"/>
              </w:rPr>
            </w:pPr>
          </w:p>
          <w:p w14:paraId="3B473734" w14:textId="1C072B85" w:rsidR="009D23A6" w:rsidRPr="00283B6C" w:rsidRDefault="009D23A6" w:rsidP="00283B6C">
            <w:pPr>
              <w:pStyle w:val="Textoindependiente"/>
              <w:spacing w:line="276" w:lineRule="auto"/>
              <w:jc w:val="both"/>
              <w:rPr>
                <w:lang w:val="es-ES_tradnl"/>
              </w:rPr>
            </w:pPr>
            <w:r w:rsidRPr="00283B6C">
              <w:rPr>
                <w:lang w:val="es-ES_tradnl"/>
              </w:rPr>
              <w:t>Y ello, sin perjuicio de que la vigencia del presente convenio finalice con la defensa y calificación de la tesis en el supuesto de que tenga lugar antes de los plazos previstos</w:t>
            </w:r>
            <w:r w:rsidR="00A703DE">
              <w:rPr>
                <w:lang w:val="es-ES_tradnl"/>
              </w:rPr>
              <w:t>.</w:t>
            </w:r>
          </w:p>
          <w:p w14:paraId="361DA6B3" w14:textId="77777777" w:rsidR="009D23A6" w:rsidRPr="00283B6C" w:rsidRDefault="009D23A6" w:rsidP="00283B6C">
            <w:pPr>
              <w:pStyle w:val="Textoindependiente"/>
              <w:spacing w:line="276" w:lineRule="auto"/>
              <w:jc w:val="both"/>
              <w:rPr>
                <w:lang w:val="es-ES_tradnl"/>
              </w:rPr>
            </w:pPr>
          </w:p>
          <w:p w14:paraId="27945402" w14:textId="77777777" w:rsidR="002E716F" w:rsidRPr="00283B6C" w:rsidRDefault="002E716F" w:rsidP="00283B6C">
            <w:pPr>
              <w:widowControl w:val="0"/>
              <w:spacing w:line="276" w:lineRule="auto"/>
              <w:jc w:val="both"/>
              <w:rPr>
                <w:lang w:val="es-ES_tradnl" w:eastAsia="en-US"/>
              </w:rPr>
            </w:pPr>
            <w:r w:rsidRPr="00283B6C">
              <w:rPr>
                <w:lang w:val="es-ES_tradnl" w:eastAsia="en-US"/>
              </w:rPr>
              <w:t>Firmado por</w:t>
            </w:r>
          </w:p>
          <w:p w14:paraId="61494F9C" w14:textId="77777777" w:rsidR="00BF4163" w:rsidRDefault="00BF4163" w:rsidP="00283B6C">
            <w:pPr>
              <w:pStyle w:val="Textoindependiente"/>
              <w:spacing w:line="276" w:lineRule="auto"/>
              <w:jc w:val="both"/>
              <w:rPr>
                <w:rFonts w:asciiTheme="majorBidi" w:hAnsiTheme="majorBidi" w:cstheme="majorBidi"/>
                <w:b/>
                <w:lang w:val="es-ES_tradnl"/>
              </w:rPr>
            </w:pPr>
          </w:p>
          <w:p w14:paraId="4CC7353E" w14:textId="77777777" w:rsidR="00BF4163" w:rsidRDefault="00BF4163" w:rsidP="00283B6C">
            <w:pPr>
              <w:pStyle w:val="Textoindependiente"/>
              <w:spacing w:line="276" w:lineRule="auto"/>
              <w:jc w:val="both"/>
              <w:rPr>
                <w:rFonts w:asciiTheme="majorBidi" w:hAnsiTheme="majorBidi" w:cstheme="majorBidi"/>
                <w:b/>
                <w:lang w:val="es-ES_tradnl"/>
              </w:rPr>
            </w:pPr>
          </w:p>
          <w:p w14:paraId="2043FB41" w14:textId="77777777" w:rsidR="00BF4163" w:rsidRDefault="00BF4163" w:rsidP="00283B6C">
            <w:pPr>
              <w:pStyle w:val="Textoindependiente"/>
              <w:spacing w:line="276" w:lineRule="auto"/>
              <w:jc w:val="both"/>
              <w:rPr>
                <w:rFonts w:asciiTheme="majorBidi" w:hAnsiTheme="majorBidi" w:cstheme="majorBidi"/>
                <w:b/>
                <w:lang w:val="es-ES_tradnl"/>
              </w:rPr>
            </w:pPr>
          </w:p>
          <w:p w14:paraId="135B90A2" w14:textId="77777777" w:rsidR="00BF4163" w:rsidRDefault="00BF4163" w:rsidP="00283B6C">
            <w:pPr>
              <w:pStyle w:val="Textoindependiente"/>
              <w:spacing w:line="276" w:lineRule="auto"/>
              <w:jc w:val="both"/>
              <w:rPr>
                <w:rFonts w:asciiTheme="majorBidi" w:hAnsiTheme="majorBidi" w:cstheme="majorBidi"/>
                <w:b/>
                <w:lang w:val="es-ES_tradnl"/>
              </w:rPr>
            </w:pPr>
          </w:p>
          <w:p w14:paraId="4B8DD074" w14:textId="4C92A4C3" w:rsidR="00BF4163" w:rsidRPr="00283B6C" w:rsidRDefault="00BF4163" w:rsidP="00BF4163">
            <w:pPr>
              <w:tabs>
                <w:tab w:val="left" w:pos="4820"/>
              </w:tabs>
              <w:spacing w:line="276" w:lineRule="auto"/>
              <w:rPr>
                <w:rFonts w:asciiTheme="majorBidi" w:hAnsiTheme="majorBidi" w:cstheme="majorBidi"/>
                <w:b/>
                <w:lang w:val="es-ES_tradnl"/>
              </w:rPr>
            </w:pPr>
            <w:r>
              <w:rPr>
                <w:rFonts w:asciiTheme="majorBidi" w:hAnsiTheme="majorBidi" w:cstheme="majorBidi"/>
                <w:b/>
                <w:lang w:val="es-ES_tradnl"/>
              </w:rPr>
              <w:t>El</w:t>
            </w:r>
            <w:r w:rsidRPr="00283B6C">
              <w:rPr>
                <w:rFonts w:asciiTheme="majorBidi" w:hAnsiTheme="majorBidi" w:cstheme="majorBidi"/>
                <w:b/>
                <w:lang w:val="es-ES_tradnl"/>
              </w:rPr>
              <w:t xml:space="preserve"> Rector de la Universidad Politécnica de Cartagena</w:t>
            </w:r>
          </w:p>
          <w:p w14:paraId="0D369652" w14:textId="0F488179" w:rsidR="00BF4163" w:rsidRPr="00283B6C" w:rsidRDefault="00BF4163" w:rsidP="00217003">
            <w:pPr>
              <w:tabs>
                <w:tab w:val="left" w:pos="4820"/>
              </w:tabs>
              <w:spacing w:line="276" w:lineRule="auto"/>
              <w:rPr>
                <w:rFonts w:asciiTheme="majorBidi" w:hAnsiTheme="majorBidi" w:cstheme="majorBidi"/>
                <w:b/>
                <w:lang w:val="es-ES_tradnl"/>
              </w:rPr>
            </w:pPr>
            <w:r w:rsidRPr="00283B6C">
              <w:rPr>
                <w:rFonts w:asciiTheme="majorBidi" w:hAnsiTheme="majorBidi" w:cstheme="majorBidi"/>
                <w:b/>
                <w:lang w:val="es-ES_tradnl"/>
              </w:rPr>
              <w:t>The Rector of the Universidad Politécnica de Cartagena</w:t>
            </w:r>
          </w:p>
        </w:tc>
        <w:tc>
          <w:tcPr>
            <w:tcW w:w="5139" w:type="dxa"/>
          </w:tcPr>
          <w:p w14:paraId="5B76932F" w14:textId="135FF5CA" w:rsidR="002E716F" w:rsidRPr="00283B6C" w:rsidRDefault="002E716F" w:rsidP="00283B6C">
            <w:pPr>
              <w:pStyle w:val="Textoindependiente"/>
              <w:spacing w:line="276" w:lineRule="auto"/>
              <w:jc w:val="both"/>
              <w:rPr>
                <w:rFonts w:asciiTheme="majorBidi" w:hAnsiTheme="majorBidi" w:cstheme="majorBidi"/>
                <w:b/>
                <w:color w:val="FF0000"/>
                <w:sz w:val="28"/>
                <w:szCs w:val="28"/>
                <w:lang w:val="en-GB"/>
              </w:rPr>
            </w:pPr>
            <w:r w:rsidRPr="00283B6C">
              <w:rPr>
                <w:rFonts w:asciiTheme="majorBidi" w:hAnsiTheme="majorBidi" w:cstheme="majorBidi"/>
                <w:b/>
                <w:sz w:val="28"/>
                <w:szCs w:val="28"/>
                <w:lang w:val="en-GB"/>
              </w:rPr>
              <w:lastRenderedPageBreak/>
              <w:t xml:space="preserve">DOCTORAL THESIS </w:t>
            </w:r>
            <w:r w:rsidR="0085732D" w:rsidRPr="0085732D">
              <w:rPr>
                <w:rFonts w:asciiTheme="majorBidi" w:hAnsiTheme="majorBidi" w:cstheme="majorBidi"/>
                <w:b/>
                <w:sz w:val="28"/>
                <w:szCs w:val="28"/>
                <w:lang w:val="en-GB"/>
              </w:rPr>
              <w:t xml:space="preserve">COTUTELLE </w:t>
            </w:r>
            <w:r w:rsidRPr="00283B6C">
              <w:rPr>
                <w:rFonts w:asciiTheme="majorBidi" w:hAnsiTheme="majorBidi" w:cstheme="majorBidi"/>
                <w:b/>
                <w:sz w:val="28"/>
                <w:szCs w:val="28"/>
                <w:lang w:val="en-GB"/>
              </w:rPr>
              <w:t xml:space="preserve">AGREEMENT BETWEEN THE UNIVERSITY </w:t>
            </w:r>
            <w:r w:rsidRPr="00283B6C">
              <w:rPr>
                <w:rFonts w:asciiTheme="majorBidi" w:hAnsiTheme="majorBidi" w:cstheme="majorBidi"/>
                <w:b/>
                <w:color w:val="FF0000"/>
                <w:sz w:val="28"/>
                <w:szCs w:val="28"/>
                <w:lang w:val="en-GB"/>
              </w:rPr>
              <w:t xml:space="preserve">XXXX (COUNTRY) </w:t>
            </w:r>
            <w:r w:rsidRPr="00283B6C">
              <w:rPr>
                <w:rFonts w:asciiTheme="majorBidi" w:hAnsiTheme="majorBidi" w:cstheme="majorBidi"/>
                <w:b/>
                <w:sz w:val="28"/>
                <w:szCs w:val="28"/>
                <w:lang w:val="en-GB"/>
              </w:rPr>
              <w:t xml:space="preserve">AND </w:t>
            </w:r>
            <w:r w:rsidR="00CF6D0E">
              <w:rPr>
                <w:rFonts w:asciiTheme="majorBidi" w:hAnsiTheme="majorBidi" w:cstheme="majorBidi"/>
                <w:b/>
                <w:sz w:val="28"/>
                <w:szCs w:val="28"/>
                <w:lang w:val="en-GB"/>
              </w:rPr>
              <w:t>THE</w:t>
            </w:r>
            <w:r w:rsidR="00CF6D0E" w:rsidRPr="00283B6C">
              <w:rPr>
                <w:rFonts w:asciiTheme="majorBidi" w:hAnsiTheme="majorBidi" w:cstheme="majorBidi"/>
                <w:b/>
                <w:sz w:val="28"/>
                <w:szCs w:val="28"/>
                <w:lang w:val="en-GB"/>
              </w:rPr>
              <w:t xml:space="preserve"> </w:t>
            </w:r>
            <w:r w:rsidRPr="00283B6C">
              <w:rPr>
                <w:rFonts w:asciiTheme="majorBidi" w:hAnsiTheme="majorBidi" w:cstheme="majorBidi"/>
                <w:b/>
                <w:sz w:val="28"/>
                <w:szCs w:val="28"/>
                <w:lang w:val="en-GB"/>
              </w:rPr>
              <w:t xml:space="preserve">UNIVERSIDAD POLITÉCNICA DE CARTAGENA (SPAIN) FOR THE DEVELOPMENT OF THE THESIS OF </w:t>
            </w:r>
            <w:r w:rsidRPr="00283B6C">
              <w:rPr>
                <w:rFonts w:asciiTheme="majorBidi" w:hAnsiTheme="majorBidi" w:cstheme="majorBidi"/>
                <w:b/>
                <w:color w:val="FF0000"/>
                <w:sz w:val="28"/>
                <w:szCs w:val="28"/>
                <w:lang w:val="en-GB"/>
              </w:rPr>
              <w:t>(STUDENT XXXXXX)</w:t>
            </w:r>
          </w:p>
          <w:p w14:paraId="6EF94864" w14:textId="77777777" w:rsidR="002E716F" w:rsidRPr="00283B6C" w:rsidRDefault="002E716F" w:rsidP="00283B6C">
            <w:pPr>
              <w:pStyle w:val="Textoindependiente"/>
              <w:spacing w:line="276" w:lineRule="auto"/>
              <w:jc w:val="both"/>
              <w:rPr>
                <w:rFonts w:asciiTheme="majorBidi" w:hAnsiTheme="majorBidi" w:cstheme="majorBidi"/>
                <w:b/>
                <w:lang w:val="en-GB"/>
              </w:rPr>
            </w:pPr>
          </w:p>
          <w:p w14:paraId="7B4578D0" w14:textId="77777777" w:rsidR="002E716F" w:rsidRPr="00283B6C" w:rsidRDefault="002E716F" w:rsidP="00283B6C">
            <w:pPr>
              <w:pStyle w:val="Textoindependiente"/>
              <w:spacing w:line="276" w:lineRule="auto"/>
              <w:jc w:val="both"/>
              <w:rPr>
                <w:rFonts w:asciiTheme="majorBidi" w:hAnsiTheme="majorBidi" w:cstheme="majorBidi"/>
                <w:bCs/>
                <w:u w:val="single"/>
                <w:lang w:val="en-GB"/>
              </w:rPr>
            </w:pPr>
            <w:r w:rsidRPr="00283B6C">
              <w:rPr>
                <w:rFonts w:asciiTheme="majorBidi" w:hAnsiTheme="majorBidi" w:cstheme="majorBidi"/>
                <w:bCs/>
                <w:u w:val="single"/>
                <w:lang w:val="en-GB"/>
              </w:rPr>
              <w:t>BETWEEN</w:t>
            </w:r>
          </w:p>
          <w:p w14:paraId="3112FD42" w14:textId="77777777" w:rsidR="002E716F" w:rsidRPr="00283B6C" w:rsidRDefault="002E716F" w:rsidP="00283B6C">
            <w:pPr>
              <w:pStyle w:val="Textoindependiente"/>
              <w:spacing w:line="276" w:lineRule="auto"/>
              <w:jc w:val="both"/>
              <w:rPr>
                <w:rFonts w:asciiTheme="majorBidi" w:hAnsiTheme="majorBidi" w:cstheme="majorBidi"/>
                <w:b/>
                <w:lang w:val="en-GB"/>
              </w:rPr>
            </w:pPr>
          </w:p>
          <w:p w14:paraId="20682E3C" w14:textId="26CA9FF2" w:rsidR="002E716F" w:rsidRPr="00283B6C" w:rsidRDefault="002E716F" w:rsidP="00283B6C">
            <w:pPr>
              <w:pStyle w:val="Textoindependiente"/>
              <w:spacing w:line="276" w:lineRule="auto"/>
              <w:jc w:val="both"/>
              <w:rPr>
                <w:rFonts w:asciiTheme="majorBidi" w:hAnsiTheme="majorBidi" w:cstheme="majorBidi"/>
                <w:bCs/>
                <w:color w:val="FF0000"/>
                <w:lang w:val="en-GB"/>
              </w:rPr>
            </w:pPr>
            <w:r w:rsidRPr="00283B6C">
              <w:rPr>
                <w:rFonts w:asciiTheme="majorBidi" w:hAnsiTheme="majorBidi" w:cstheme="majorBidi"/>
                <w:b/>
                <w:color w:val="FF0000"/>
                <w:lang w:val="en-GB"/>
              </w:rPr>
              <w:t>The University XXXX</w:t>
            </w:r>
            <w:r w:rsidRPr="00283B6C">
              <w:rPr>
                <w:rFonts w:asciiTheme="majorBidi" w:hAnsiTheme="majorBidi" w:cstheme="majorBidi"/>
                <w:bCs/>
                <w:color w:val="FF0000"/>
                <w:lang w:val="en-GB"/>
              </w:rPr>
              <w:t xml:space="preserve">, located in </w:t>
            </w:r>
            <w:r w:rsidRPr="00283B6C">
              <w:rPr>
                <w:rFonts w:asciiTheme="majorBidi" w:hAnsiTheme="majorBidi" w:cstheme="majorBidi"/>
                <w:b/>
                <w:color w:val="FF0000"/>
                <w:lang w:val="en-GB"/>
              </w:rPr>
              <w:t>XXX</w:t>
            </w:r>
            <w:r w:rsidRPr="00283B6C">
              <w:rPr>
                <w:rFonts w:asciiTheme="majorBidi" w:hAnsiTheme="majorBidi" w:cstheme="majorBidi"/>
                <w:bCs/>
                <w:color w:val="FF0000"/>
                <w:lang w:val="en-GB"/>
              </w:rPr>
              <w:t xml:space="preserve">, </w:t>
            </w:r>
            <w:r w:rsidR="00A83DD6">
              <w:rPr>
                <w:rFonts w:asciiTheme="majorBidi" w:hAnsiTheme="majorBidi" w:cstheme="majorBidi"/>
                <w:bCs/>
                <w:color w:val="FF0000"/>
                <w:lang w:val="en-GB"/>
              </w:rPr>
              <w:t xml:space="preserve">add </w:t>
            </w:r>
            <w:r w:rsidRPr="00283B6C">
              <w:rPr>
                <w:rFonts w:asciiTheme="majorBidi" w:hAnsiTheme="majorBidi" w:cstheme="majorBidi"/>
                <w:bCs/>
                <w:color w:val="FF0000"/>
                <w:lang w:val="en-GB"/>
              </w:rPr>
              <w:t xml:space="preserve">country, address, other details, and on behalf of </w:t>
            </w:r>
            <w:r w:rsidRPr="00283B6C">
              <w:rPr>
                <w:rFonts w:asciiTheme="majorBidi" w:hAnsiTheme="majorBidi" w:cstheme="majorBidi"/>
                <w:b/>
                <w:color w:val="FF0000"/>
                <w:lang w:val="en-GB"/>
              </w:rPr>
              <w:t>Mr. / Mrs.</w:t>
            </w:r>
            <w:r w:rsidR="00973366">
              <w:rPr>
                <w:rFonts w:asciiTheme="majorBidi" w:hAnsiTheme="majorBidi" w:cstheme="majorBidi"/>
                <w:b/>
                <w:color w:val="FF0000"/>
                <w:lang w:val="en-GB"/>
              </w:rPr>
              <w:t xml:space="preserve"> </w:t>
            </w:r>
            <w:r w:rsidR="00973366" w:rsidRPr="00217003">
              <w:rPr>
                <w:b/>
                <w:color w:val="FF0000"/>
              </w:rPr>
              <w:t>XXXXXX</w:t>
            </w:r>
            <w:r w:rsidR="00973366">
              <w:rPr>
                <w:b/>
                <w:color w:val="FF0000"/>
                <w:lang w:eastAsia="en-US"/>
              </w:rPr>
              <w:t>,</w:t>
            </w:r>
            <w:r w:rsidR="00973366" w:rsidRPr="00217003">
              <w:rPr>
                <w:b/>
                <w:color w:val="FF0000"/>
              </w:rPr>
              <w:t xml:space="preserve"> </w:t>
            </w:r>
            <w:r w:rsidR="00973366" w:rsidRPr="00217003">
              <w:rPr>
                <w:rFonts w:asciiTheme="majorBidi" w:hAnsiTheme="majorBidi" w:cstheme="majorBidi"/>
                <w:bCs/>
                <w:color w:val="FF0000"/>
                <w:lang w:val="en-GB"/>
              </w:rPr>
              <w:t>as</w:t>
            </w:r>
            <w:r w:rsidR="00973366">
              <w:rPr>
                <w:rFonts w:asciiTheme="majorBidi" w:hAnsiTheme="majorBidi" w:cstheme="majorBidi"/>
                <w:b/>
                <w:color w:val="FF0000"/>
                <w:lang w:val="en-GB"/>
              </w:rPr>
              <w:t xml:space="preserve"> </w:t>
            </w:r>
            <w:r w:rsidR="00973366" w:rsidRPr="00217003">
              <w:rPr>
                <w:rFonts w:asciiTheme="majorBidi" w:hAnsiTheme="majorBidi" w:cstheme="majorBidi"/>
                <w:bCs/>
                <w:color w:val="FF0000"/>
                <w:lang w:val="en-GB"/>
              </w:rPr>
              <w:t>Rector / Chance</w:t>
            </w:r>
            <w:r w:rsidR="007D1B20">
              <w:rPr>
                <w:rFonts w:asciiTheme="majorBidi" w:hAnsiTheme="majorBidi" w:cstheme="majorBidi"/>
                <w:bCs/>
                <w:color w:val="FF0000"/>
                <w:lang w:val="en-GB"/>
              </w:rPr>
              <w:t>l</w:t>
            </w:r>
            <w:r w:rsidR="00973366" w:rsidRPr="00217003">
              <w:rPr>
                <w:rFonts w:asciiTheme="majorBidi" w:hAnsiTheme="majorBidi" w:cstheme="majorBidi"/>
                <w:bCs/>
                <w:color w:val="FF0000"/>
                <w:lang w:val="en-GB"/>
              </w:rPr>
              <w:t>lor</w:t>
            </w:r>
            <w:r w:rsidR="005A1DA1">
              <w:rPr>
                <w:rFonts w:asciiTheme="majorBidi" w:hAnsiTheme="majorBidi" w:cstheme="majorBidi"/>
                <w:bCs/>
                <w:color w:val="FF0000"/>
                <w:lang w:val="en-GB"/>
              </w:rPr>
              <w:t>,</w:t>
            </w:r>
            <w:r w:rsidR="00973366">
              <w:rPr>
                <w:rFonts w:asciiTheme="majorBidi" w:hAnsiTheme="majorBidi" w:cstheme="majorBidi"/>
                <w:b/>
                <w:color w:val="FF0000"/>
                <w:lang w:val="en-GB"/>
              </w:rPr>
              <w:t xml:space="preserve"> </w:t>
            </w:r>
            <w:r w:rsidRPr="00283B6C">
              <w:rPr>
                <w:rFonts w:asciiTheme="majorBidi" w:hAnsiTheme="majorBidi" w:cstheme="majorBidi"/>
                <w:bCs/>
                <w:color w:val="FF0000"/>
                <w:lang w:val="en-GB"/>
              </w:rPr>
              <w:t xml:space="preserve">with the powers to hold this act by virtue of the provisions of the </w:t>
            </w:r>
            <w:proofErr w:type="spellStart"/>
            <w:r w:rsidRPr="00283B6C">
              <w:rPr>
                <w:rFonts w:asciiTheme="majorBidi" w:hAnsiTheme="majorBidi" w:cstheme="majorBidi"/>
                <w:bCs/>
                <w:color w:val="FF0000"/>
                <w:lang w:val="en-GB"/>
              </w:rPr>
              <w:t>xx</w:t>
            </w:r>
            <w:r w:rsidR="00CF6D0E">
              <w:rPr>
                <w:rFonts w:asciiTheme="majorBidi" w:hAnsiTheme="majorBidi" w:cstheme="majorBidi"/>
                <w:bCs/>
                <w:color w:val="FF0000"/>
                <w:lang w:val="en-GB"/>
              </w:rPr>
              <w:t>xxxxxxxxxxxxxxxxxxxxxxx</w:t>
            </w:r>
            <w:r w:rsidRPr="00283B6C">
              <w:rPr>
                <w:rFonts w:asciiTheme="majorBidi" w:hAnsiTheme="majorBidi" w:cstheme="majorBidi"/>
                <w:bCs/>
                <w:color w:val="FF0000"/>
                <w:lang w:val="en-GB"/>
              </w:rPr>
              <w:t>xx</w:t>
            </w:r>
            <w:proofErr w:type="spellEnd"/>
            <w:r w:rsidRPr="00283B6C">
              <w:rPr>
                <w:rFonts w:asciiTheme="majorBidi" w:hAnsiTheme="majorBidi" w:cstheme="majorBidi"/>
                <w:bCs/>
                <w:color w:val="FF0000"/>
                <w:lang w:val="en-GB"/>
              </w:rPr>
              <w:t>, hereinafter "</w:t>
            </w:r>
            <w:proofErr w:type="spellStart"/>
            <w:r w:rsidRPr="00283B6C">
              <w:rPr>
                <w:rFonts w:asciiTheme="majorBidi" w:hAnsiTheme="majorBidi" w:cstheme="majorBidi"/>
                <w:b/>
                <w:color w:val="FF0000"/>
                <w:lang w:val="en-GB"/>
              </w:rPr>
              <w:t>xxxx</w:t>
            </w:r>
            <w:proofErr w:type="spellEnd"/>
            <w:r w:rsidRPr="00283B6C">
              <w:rPr>
                <w:rFonts w:asciiTheme="majorBidi" w:hAnsiTheme="majorBidi" w:cstheme="majorBidi"/>
                <w:bCs/>
                <w:color w:val="FF0000"/>
                <w:lang w:val="en-GB"/>
              </w:rPr>
              <w:t xml:space="preserve">", </w:t>
            </w:r>
          </w:p>
          <w:p w14:paraId="47440BBF" w14:textId="77777777" w:rsidR="00CF6D0E" w:rsidRDefault="00CF6D0E" w:rsidP="00283B6C">
            <w:pPr>
              <w:pStyle w:val="Textoindependiente"/>
              <w:spacing w:line="276" w:lineRule="auto"/>
              <w:jc w:val="both"/>
              <w:rPr>
                <w:rFonts w:asciiTheme="majorBidi" w:hAnsiTheme="majorBidi" w:cstheme="majorBidi"/>
                <w:b/>
                <w:lang w:val="en-GB"/>
              </w:rPr>
            </w:pPr>
          </w:p>
          <w:p w14:paraId="57CFDC4D" w14:textId="48322862" w:rsidR="002E716F" w:rsidRPr="00283B6C" w:rsidRDefault="002E716F" w:rsidP="00283B6C">
            <w:pPr>
              <w:pStyle w:val="Textoindependiente"/>
              <w:spacing w:line="276" w:lineRule="auto"/>
              <w:jc w:val="both"/>
              <w:rPr>
                <w:rFonts w:asciiTheme="majorBidi" w:hAnsiTheme="majorBidi" w:cstheme="majorBidi"/>
                <w:b/>
                <w:lang w:val="en-GB"/>
              </w:rPr>
            </w:pPr>
            <w:r w:rsidRPr="00283B6C">
              <w:rPr>
                <w:rFonts w:asciiTheme="majorBidi" w:hAnsiTheme="majorBidi" w:cstheme="majorBidi"/>
                <w:b/>
                <w:lang w:val="en-GB"/>
              </w:rPr>
              <w:t>AND</w:t>
            </w:r>
          </w:p>
          <w:p w14:paraId="6BE5308C" w14:textId="77777777" w:rsidR="00C20B0F" w:rsidRPr="00283B6C" w:rsidRDefault="00C20B0F" w:rsidP="00283B6C">
            <w:pPr>
              <w:pStyle w:val="Textoindependiente"/>
              <w:spacing w:line="276" w:lineRule="auto"/>
              <w:jc w:val="both"/>
              <w:rPr>
                <w:rFonts w:asciiTheme="majorBidi" w:hAnsiTheme="majorBidi" w:cstheme="majorBidi"/>
                <w:b/>
                <w:lang w:val="en-GB"/>
              </w:rPr>
            </w:pPr>
          </w:p>
          <w:p w14:paraId="5260D965" w14:textId="3CD4BB15" w:rsidR="00C20B0F" w:rsidRPr="00217003" w:rsidRDefault="00C20B0F" w:rsidP="00283B6C">
            <w:pPr>
              <w:spacing w:line="276" w:lineRule="auto"/>
              <w:jc w:val="both"/>
            </w:pPr>
            <w:r w:rsidRPr="00217003">
              <w:t>The Universidad Politécnica de Cartagena situated in Cartagena, "</w:t>
            </w:r>
            <w:proofErr w:type="spellStart"/>
            <w:r w:rsidRPr="00217003">
              <w:t>Rectorado</w:t>
            </w:r>
            <w:proofErr w:type="spellEnd"/>
            <w:r w:rsidRPr="00217003">
              <w:t xml:space="preserve">" building, Plaza del </w:t>
            </w:r>
            <w:proofErr w:type="spellStart"/>
            <w:r w:rsidRPr="00217003">
              <w:t>Cronista</w:t>
            </w:r>
            <w:proofErr w:type="spellEnd"/>
            <w:r w:rsidRPr="00217003">
              <w:t xml:space="preserve"> Isidoro Valverde, s/n, (CP 30202); CIF Q8050013E; and on behalf of </w:t>
            </w:r>
            <w:r w:rsidRPr="00217003">
              <w:rPr>
                <w:b/>
                <w:bCs/>
              </w:rPr>
              <w:t>M</w:t>
            </w:r>
            <w:r w:rsidR="00014004" w:rsidRPr="00217003">
              <w:rPr>
                <w:b/>
                <w:bCs/>
              </w:rPr>
              <w:t>r.</w:t>
            </w:r>
            <w:r w:rsidR="00014004" w:rsidRPr="00217003">
              <w:rPr>
                <w:b/>
                <w:bCs/>
                <w:lang w:val="en-GB"/>
              </w:rPr>
              <w:t xml:space="preserve"> Mathieu Kessler Neyer</w:t>
            </w:r>
            <w:r w:rsidRPr="00217003">
              <w:t xml:space="preserve">, Rector (Agreement of the Governing Council of the Autonomous Community of the Region of Murcia on </w:t>
            </w:r>
            <w:r w:rsidR="009C2455" w:rsidRPr="00217003">
              <w:t>11</w:t>
            </w:r>
            <w:r w:rsidR="007469DC" w:rsidRPr="00217003">
              <w:rPr>
                <w:vertAlign w:val="superscript"/>
              </w:rPr>
              <w:t>th</w:t>
            </w:r>
            <w:r w:rsidR="00E128E0">
              <w:t xml:space="preserve"> </w:t>
            </w:r>
            <w:r w:rsidRPr="00217003">
              <w:t>July 202</w:t>
            </w:r>
            <w:r w:rsidR="007469DC" w:rsidRPr="00217003">
              <w:t>4</w:t>
            </w:r>
            <w:r w:rsidRPr="00217003">
              <w:t xml:space="preserve"> included in the BORM of </w:t>
            </w:r>
            <w:r w:rsidR="007469DC" w:rsidRPr="00217003">
              <w:t>16</w:t>
            </w:r>
            <w:r w:rsidRPr="00217003">
              <w:rPr>
                <w:vertAlign w:val="superscript"/>
              </w:rPr>
              <w:t>th</w:t>
            </w:r>
            <w:r w:rsidR="00E128E0">
              <w:t xml:space="preserve"> </w:t>
            </w:r>
            <w:r w:rsidRPr="00217003">
              <w:t>July 2020), with sufficient powers for the conclusion of this act under the provisions of Article 20 of the Organic Law 2/2023, of 22</w:t>
            </w:r>
            <w:r w:rsidR="00521F73" w:rsidRPr="00217003">
              <w:rPr>
                <w:vertAlign w:val="superscript"/>
              </w:rPr>
              <w:t>nd</w:t>
            </w:r>
            <w:r w:rsidR="00521F73">
              <w:t xml:space="preserve"> </w:t>
            </w:r>
            <w:r w:rsidRPr="00217003">
              <w:t>March, of the University Systems, and in the Decree of the Governing Council of the Autonomous Community of the Region of Murcia 160/2021,</w:t>
            </w:r>
            <w:r w:rsidR="00B15B95" w:rsidRPr="00217003">
              <w:t xml:space="preserve"> of</w:t>
            </w:r>
            <w:r w:rsidR="00197BD0">
              <w:t xml:space="preserve"> </w:t>
            </w:r>
            <w:r w:rsidR="00C23515" w:rsidRPr="00217003">
              <w:t>5</w:t>
            </w:r>
            <w:r w:rsidR="00C23515" w:rsidRPr="00217003">
              <w:rPr>
                <w:vertAlign w:val="superscript"/>
              </w:rPr>
              <w:t>th</w:t>
            </w:r>
            <w:r w:rsidR="00197BD0">
              <w:t xml:space="preserve"> </w:t>
            </w:r>
            <w:r w:rsidR="00C23515" w:rsidRPr="00217003">
              <w:t>August, publishe</w:t>
            </w:r>
            <w:r w:rsidR="00014004" w:rsidRPr="00217003">
              <w:t>d</w:t>
            </w:r>
            <w:r w:rsidR="00C23515" w:rsidRPr="00217003">
              <w:t xml:space="preserve"> in the BORM n</w:t>
            </w:r>
            <w:r w:rsidR="00110D2D">
              <w:t xml:space="preserve">º </w:t>
            </w:r>
            <w:r w:rsidR="00C23515" w:rsidRPr="00217003">
              <w:t>181</w:t>
            </w:r>
            <w:r w:rsidRPr="00217003">
              <w:t xml:space="preserve"> of 7</w:t>
            </w:r>
            <w:r w:rsidRPr="00217003">
              <w:rPr>
                <w:vertAlign w:val="superscript"/>
              </w:rPr>
              <w:t>th</w:t>
            </w:r>
            <w:r w:rsidR="00197BD0">
              <w:t xml:space="preserve"> </w:t>
            </w:r>
            <w:r w:rsidRPr="00217003">
              <w:t>August, approving the Statutes of the Universidad Politécnica de Cartagena, hereinafter “UPCT”.</w:t>
            </w:r>
          </w:p>
          <w:p w14:paraId="28A97B93" w14:textId="77777777" w:rsidR="002E716F" w:rsidRPr="00283B6C" w:rsidRDefault="002E716F" w:rsidP="00283B6C">
            <w:pPr>
              <w:pStyle w:val="Textoindependiente"/>
              <w:spacing w:line="276" w:lineRule="auto"/>
              <w:jc w:val="both"/>
              <w:rPr>
                <w:rFonts w:asciiTheme="majorBidi" w:hAnsiTheme="majorBidi" w:cstheme="majorBidi"/>
                <w:b/>
                <w:lang w:val="en-GB"/>
              </w:rPr>
            </w:pPr>
          </w:p>
          <w:p w14:paraId="74B53B74" w14:textId="77777777" w:rsidR="002E716F" w:rsidRPr="00283B6C" w:rsidRDefault="002E716F" w:rsidP="00283B6C">
            <w:pPr>
              <w:pStyle w:val="Textoindependiente"/>
              <w:spacing w:line="276" w:lineRule="auto"/>
              <w:ind w:right="111"/>
              <w:jc w:val="both"/>
              <w:rPr>
                <w:u w:val="single"/>
                <w:lang w:val="en-GB"/>
              </w:rPr>
            </w:pPr>
            <w:r w:rsidRPr="00283B6C">
              <w:rPr>
                <w:u w:val="single"/>
                <w:lang w:val="en-GB"/>
              </w:rPr>
              <w:lastRenderedPageBreak/>
              <w:t>HEREBY EXPRESS THAT:</w:t>
            </w:r>
          </w:p>
          <w:p w14:paraId="67B6C474" w14:textId="77777777" w:rsidR="002E716F" w:rsidRPr="00283B6C" w:rsidRDefault="002E716F" w:rsidP="00283B6C">
            <w:pPr>
              <w:pStyle w:val="Textoindependiente"/>
              <w:spacing w:line="276" w:lineRule="auto"/>
              <w:ind w:right="111"/>
              <w:jc w:val="both"/>
              <w:rPr>
                <w:u w:val="single"/>
                <w:lang w:val="en-GB"/>
              </w:rPr>
            </w:pPr>
          </w:p>
          <w:p w14:paraId="268EC56C" w14:textId="2687F71B" w:rsidR="002E716F" w:rsidRPr="00283B6C" w:rsidRDefault="002E716F" w:rsidP="00283B6C">
            <w:pPr>
              <w:pStyle w:val="Textoindependiente"/>
              <w:spacing w:line="276" w:lineRule="auto"/>
              <w:ind w:left="66"/>
              <w:jc w:val="both"/>
              <w:rPr>
                <w:lang w:val="en-GB"/>
              </w:rPr>
            </w:pPr>
            <w:r w:rsidRPr="00283B6C">
              <w:rPr>
                <w:lang w:val="en-GB"/>
              </w:rPr>
              <w:t xml:space="preserve">The two parties that want to promote the exchange of doctoral students and thus strengthen scientific and university cooperation between the two countries, have decided by mutual agreement, within the legal framework in effect in their respective countries, to use the procedure of </w:t>
            </w:r>
            <w:r w:rsidR="0000191D" w:rsidRPr="0000191D">
              <w:rPr>
                <w:lang w:val="en-GB"/>
              </w:rPr>
              <w:t xml:space="preserve">cotutelle </w:t>
            </w:r>
            <w:r w:rsidRPr="00283B6C">
              <w:rPr>
                <w:lang w:val="en-GB"/>
              </w:rPr>
              <w:t xml:space="preserve">supervision for the development of the thesis of </w:t>
            </w:r>
            <w:r w:rsidRPr="00283B6C">
              <w:rPr>
                <w:color w:val="FF0000"/>
                <w:lang w:val="en-GB"/>
              </w:rPr>
              <w:t>Mr./Ms. XXXX</w:t>
            </w:r>
            <w:r w:rsidRPr="00283B6C">
              <w:rPr>
                <w:lang w:val="en-GB"/>
              </w:rPr>
              <w:t xml:space="preserve">, the student. </w:t>
            </w:r>
          </w:p>
          <w:p w14:paraId="4E387C7A" w14:textId="77777777" w:rsidR="002E716F" w:rsidRPr="00283B6C" w:rsidRDefault="002E716F" w:rsidP="00283B6C">
            <w:pPr>
              <w:pStyle w:val="Textoindependiente"/>
              <w:spacing w:line="276" w:lineRule="auto"/>
              <w:ind w:left="66"/>
              <w:jc w:val="both"/>
              <w:rPr>
                <w:lang w:val="en-GB"/>
              </w:rPr>
            </w:pPr>
          </w:p>
          <w:p w14:paraId="368D29FB" w14:textId="77777777" w:rsidR="002E716F" w:rsidRPr="00283B6C" w:rsidRDefault="002E716F" w:rsidP="00283B6C">
            <w:pPr>
              <w:pStyle w:val="Textoindependiente"/>
              <w:spacing w:line="276" w:lineRule="auto"/>
              <w:ind w:left="66"/>
              <w:jc w:val="both"/>
              <w:rPr>
                <w:u w:val="single"/>
                <w:lang w:val="en-GB"/>
              </w:rPr>
            </w:pPr>
            <w:r w:rsidRPr="00283B6C">
              <w:rPr>
                <w:u w:val="single"/>
                <w:lang w:val="en-GB"/>
              </w:rPr>
              <w:t>HAVING SAID THIS, THE FOLLOWING HAS BEEN AGREED:</w:t>
            </w:r>
          </w:p>
          <w:p w14:paraId="609055E0" w14:textId="77777777" w:rsidR="002E716F" w:rsidRDefault="002E716F" w:rsidP="00283B6C">
            <w:pPr>
              <w:pStyle w:val="Textoindependiente"/>
              <w:spacing w:line="276" w:lineRule="auto"/>
              <w:ind w:left="66"/>
              <w:jc w:val="both"/>
              <w:rPr>
                <w:lang w:val="en-GB"/>
              </w:rPr>
            </w:pPr>
          </w:p>
          <w:p w14:paraId="602D30C2" w14:textId="77777777" w:rsidR="00DE0F30" w:rsidRPr="00283B6C" w:rsidRDefault="00DE0F30" w:rsidP="00283B6C">
            <w:pPr>
              <w:pStyle w:val="Textoindependiente"/>
              <w:spacing w:line="276" w:lineRule="auto"/>
              <w:ind w:left="66"/>
              <w:jc w:val="both"/>
              <w:rPr>
                <w:lang w:val="en-GB"/>
              </w:rPr>
            </w:pPr>
          </w:p>
          <w:p w14:paraId="1C3B6E75" w14:textId="7CDED4B3" w:rsidR="002E716F" w:rsidRPr="00283B6C" w:rsidRDefault="002E716F" w:rsidP="00283B6C">
            <w:pPr>
              <w:pStyle w:val="Textoindependiente"/>
              <w:spacing w:line="276" w:lineRule="auto"/>
              <w:ind w:left="66"/>
              <w:jc w:val="both"/>
              <w:rPr>
                <w:lang w:val="en-GB"/>
              </w:rPr>
            </w:pPr>
            <w:r w:rsidRPr="00283B6C">
              <w:rPr>
                <w:b/>
                <w:bCs/>
                <w:lang w:val="en-GB"/>
              </w:rPr>
              <w:t>Article 1.</w:t>
            </w:r>
            <w:r w:rsidRPr="00283B6C">
              <w:rPr>
                <w:lang w:val="en-GB"/>
              </w:rPr>
              <w:t xml:space="preserve"> The student must register at both universities, for the duration of the </w:t>
            </w:r>
            <w:r w:rsidR="00305DF2" w:rsidRPr="0000191D">
              <w:rPr>
                <w:lang w:val="en-GB"/>
              </w:rPr>
              <w:t xml:space="preserve">cotutelle </w:t>
            </w:r>
            <w:r w:rsidRPr="00283B6C">
              <w:rPr>
                <w:lang w:val="en-GB"/>
              </w:rPr>
              <w:t xml:space="preserve">supervision, paying the registration fees at the </w:t>
            </w:r>
            <w:r w:rsidRPr="00283B6C">
              <w:rPr>
                <w:color w:val="FF0000"/>
                <w:lang w:val="en-GB"/>
              </w:rPr>
              <w:t xml:space="preserve">University </w:t>
            </w:r>
            <w:r w:rsidRPr="00283B6C">
              <w:rPr>
                <w:b/>
                <w:bCs/>
                <w:color w:val="FF0000"/>
                <w:lang w:val="en-GB"/>
              </w:rPr>
              <w:t>XXXXX</w:t>
            </w:r>
            <w:r w:rsidRPr="00283B6C">
              <w:rPr>
                <w:color w:val="FF0000"/>
                <w:lang w:val="en-GB"/>
              </w:rPr>
              <w:t xml:space="preserve"> </w:t>
            </w:r>
            <w:r w:rsidR="00227F74">
              <w:rPr>
                <w:color w:val="FF0000"/>
                <w:lang w:val="en-GB"/>
              </w:rPr>
              <w:t>(</w:t>
            </w:r>
            <w:r w:rsidRPr="00283B6C">
              <w:rPr>
                <w:color w:val="FF0000"/>
                <w:lang w:val="en-GB"/>
              </w:rPr>
              <w:t>Country</w:t>
            </w:r>
            <w:r w:rsidR="00227F74">
              <w:rPr>
                <w:color w:val="FF0000"/>
                <w:lang w:val="en-GB"/>
              </w:rPr>
              <w:t>)</w:t>
            </w:r>
            <w:r w:rsidRPr="00283B6C">
              <w:rPr>
                <w:lang w:val="en-GB"/>
              </w:rPr>
              <w:t>, and being exempt from payment at the Universidad Politécnica de Cartagena.</w:t>
            </w:r>
          </w:p>
          <w:p w14:paraId="2F09508D" w14:textId="77777777" w:rsidR="002E716F" w:rsidRPr="00283B6C" w:rsidRDefault="002E716F" w:rsidP="00283B6C">
            <w:pPr>
              <w:pStyle w:val="Textoindependiente"/>
              <w:spacing w:line="276" w:lineRule="auto"/>
              <w:ind w:left="66"/>
              <w:jc w:val="both"/>
              <w:rPr>
                <w:lang w:val="en-GB"/>
              </w:rPr>
            </w:pPr>
          </w:p>
          <w:p w14:paraId="13640718" w14:textId="5196CEE6" w:rsidR="002E716F" w:rsidRPr="00283B6C" w:rsidRDefault="002E716F" w:rsidP="00283B6C">
            <w:pPr>
              <w:pStyle w:val="Textoindependiente"/>
              <w:spacing w:line="276" w:lineRule="auto"/>
              <w:ind w:left="66"/>
              <w:jc w:val="both"/>
              <w:rPr>
                <w:lang w:val="en-GB"/>
              </w:rPr>
            </w:pPr>
            <w:r w:rsidRPr="00283B6C">
              <w:rPr>
                <w:lang w:val="en-GB"/>
              </w:rPr>
              <w:t>In this context, the parties must take note and record the following data:</w:t>
            </w:r>
          </w:p>
          <w:p w14:paraId="218C21C7" w14:textId="77777777" w:rsidR="002E716F" w:rsidRDefault="002E716F" w:rsidP="00283B6C">
            <w:pPr>
              <w:pStyle w:val="Textoindependiente"/>
              <w:spacing w:line="276" w:lineRule="auto"/>
              <w:ind w:left="66"/>
              <w:jc w:val="both"/>
              <w:rPr>
                <w:lang w:val="en-GB"/>
              </w:rPr>
            </w:pPr>
          </w:p>
          <w:p w14:paraId="7F70DD56" w14:textId="77777777" w:rsidR="002E716F" w:rsidRPr="00283B6C" w:rsidRDefault="002E716F" w:rsidP="00283B6C">
            <w:pPr>
              <w:pStyle w:val="Textoindependiente"/>
              <w:spacing w:line="276" w:lineRule="auto"/>
              <w:ind w:left="66"/>
              <w:jc w:val="both"/>
              <w:rPr>
                <w:lang w:val="en-GB"/>
              </w:rPr>
            </w:pPr>
            <w:r w:rsidRPr="00283B6C">
              <w:rPr>
                <w:lang w:val="en-GB"/>
              </w:rPr>
              <w:t xml:space="preserve">1- </w:t>
            </w:r>
            <w:r w:rsidRPr="00283B6C">
              <w:rPr>
                <w:b/>
                <w:bCs/>
                <w:lang w:val="en-GB"/>
              </w:rPr>
              <w:t xml:space="preserve">Mr./Mrs. </w:t>
            </w:r>
            <w:r w:rsidRPr="00283B6C">
              <w:rPr>
                <w:b/>
                <w:bCs/>
                <w:color w:val="FF0000"/>
                <w:lang w:val="en-GB"/>
              </w:rPr>
              <w:t>(name of the student)</w:t>
            </w:r>
            <w:r w:rsidRPr="00283B6C">
              <w:rPr>
                <w:lang w:val="en-GB"/>
              </w:rPr>
              <w:t xml:space="preserve"> must register each year at both institutions:</w:t>
            </w:r>
          </w:p>
          <w:p w14:paraId="27E8203C" w14:textId="77777777" w:rsidR="002E716F" w:rsidRPr="00283B6C" w:rsidRDefault="002E716F" w:rsidP="00283B6C">
            <w:pPr>
              <w:pStyle w:val="Textoindependiente"/>
              <w:spacing w:line="276" w:lineRule="auto"/>
              <w:ind w:left="66"/>
              <w:jc w:val="both"/>
              <w:rPr>
                <w:lang w:val="en-GB"/>
              </w:rPr>
            </w:pPr>
            <w:r w:rsidRPr="00283B6C">
              <w:rPr>
                <w:lang w:val="en-GB"/>
              </w:rPr>
              <w:t xml:space="preserve">- From the academic year </w:t>
            </w:r>
            <w:r w:rsidRPr="00283B6C">
              <w:rPr>
                <w:color w:val="FF0000"/>
                <w:lang w:val="en-GB"/>
              </w:rPr>
              <w:t>XXXXXX</w:t>
            </w:r>
            <w:r w:rsidRPr="00283B6C">
              <w:rPr>
                <w:lang w:val="en-GB"/>
              </w:rPr>
              <w:t xml:space="preserve">, the student will enrol in the first year of thesis at the </w:t>
            </w:r>
            <w:r w:rsidRPr="00283B6C">
              <w:rPr>
                <w:color w:val="FF0000"/>
                <w:lang w:val="en-GB"/>
              </w:rPr>
              <w:t xml:space="preserve">XXXXX </w:t>
            </w:r>
            <w:r w:rsidRPr="00283B6C">
              <w:rPr>
                <w:lang w:val="en-GB"/>
              </w:rPr>
              <w:t xml:space="preserve">University.  </w:t>
            </w:r>
          </w:p>
          <w:p w14:paraId="0F29582B" w14:textId="77777777" w:rsidR="002E716F" w:rsidRPr="00283B6C" w:rsidRDefault="002E716F" w:rsidP="00283B6C">
            <w:pPr>
              <w:pStyle w:val="Textoindependiente"/>
              <w:spacing w:line="276" w:lineRule="auto"/>
              <w:ind w:left="66"/>
              <w:jc w:val="both"/>
              <w:rPr>
                <w:lang w:val="en-GB"/>
              </w:rPr>
            </w:pPr>
            <w:r w:rsidRPr="00283B6C">
              <w:rPr>
                <w:lang w:val="en-GB"/>
              </w:rPr>
              <w:t xml:space="preserve">- From the academic year </w:t>
            </w:r>
            <w:r w:rsidRPr="00283B6C">
              <w:rPr>
                <w:color w:val="FF0000"/>
                <w:lang w:val="en-GB"/>
              </w:rPr>
              <w:t xml:space="preserve">XXXXX </w:t>
            </w:r>
            <w:r w:rsidRPr="00283B6C">
              <w:rPr>
                <w:lang w:val="en-GB"/>
              </w:rPr>
              <w:t xml:space="preserve">onwards, the student will enrol in the Doctoral Programme </w:t>
            </w:r>
            <w:r w:rsidRPr="00283B6C">
              <w:rPr>
                <w:color w:val="FF0000"/>
                <w:lang w:val="en-GB"/>
              </w:rPr>
              <w:t xml:space="preserve">XXXX </w:t>
            </w:r>
            <w:r w:rsidRPr="00283B6C">
              <w:rPr>
                <w:lang w:val="en-GB"/>
              </w:rPr>
              <w:t>at the Universidad Politécnica de Cartagena.</w:t>
            </w:r>
          </w:p>
          <w:p w14:paraId="40283034" w14:textId="4431169C" w:rsidR="002E716F" w:rsidRPr="004029B1" w:rsidRDefault="002E716F" w:rsidP="00283B6C">
            <w:pPr>
              <w:pStyle w:val="Textoindependiente"/>
              <w:spacing w:line="276" w:lineRule="auto"/>
              <w:ind w:left="66"/>
              <w:jc w:val="both"/>
              <w:rPr>
                <w:color w:val="FF0000"/>
                <w:lang w:val="en-GB"/>
              </w:rPr>
            </w:pPr>
            <w:r w:rsidRPr="00283B6C">
              <w:rPr>
                <w:lang w:val="en-GB"/>
              </w:rPr>
              <w:t xml:space="preserve">2- Planned duration of the research work: </w:t>
            </w:r>
            <w:r w:rsidR="00744EFF" w:rsidRPr="004029B1">
              <w:rPr>
                <w:color w:val="FF0000"/>
                <w:lang w:val="en-GB"/>
              </w:rPr>
              <w:t>four</w:t>
            </w:r>
            <w:r w:rsidRPr="004029B1">
              <w:rPr>
                <w:color w:val="FF0000"/>
                <w:lang w:val="en-GB"/>
              </w:rPr>
              <w:t xml:space="preserve"> years, extendable by express authorisation.</w:t>
            </w:r>
          </w:p>
          <w:p w14:paraId="60CE18C6" w14:textId="230FA399" w:rsidR="002E716F" w:rsidRPr="00283B6C" w:rsidRDefault="002E716F" w:rsidP="00283B6C">
            <w:pPr>
              <w:pStyle w:val="Textoindependiente"/>
              <w:spacing w:line="276" w:lineRule="auto"/>
              <w:ind w:left="66"/>
              <w:jc w:val="both"/>
              <w:rPr>
                <w:lang w:val="en-GB"/>
              </w:rPr>
            </w:pPr>
            <w:r w:rsidRPr="00283B6C">
              <w:rPr>
                <w:lang w:val="en-GB"/>
              </w:rPr>
              <w:t xml:space="preserve">- Period foreseen at the University </w:t>
            </w:r>
            <w:r w:rsidRPr="00283B6C">
              <w:rPr>
                <w:color w:val="FF0000"/>
                <w:lang w:val="en-GB"/>
              </w:rPr>
              <w:t>XXXX</w:t>
            </w:r>
            <w:r w:rsidR="00875538">
              <w:rPr>
                <w:color w:val="FF0000"/>
                <w:lang w:val="en-GB"/>
              </w:rPr>
              <w:t>:</w:t>
            </w:r>
            <w:r w:rsidRPr="00283B6C">
              <w:rPr>
                <w:color w:val="FF0000"/>
                <w:lang w:val="en-GB"/>
              </w:rPr>
              <w:t xml:space="preserve"> XX</w:t>
            </w:r>
            <w:r w:rsidRPr="00283B6C">
              <w:rPr>
                <w:lang w:val="en-GB"/>
              </w:rPr>
              <w:t xml:space="preserve"> months/year.</w:t>
            </w:r>
          </w:p>
          <w:p w14:paraId="5D99549F" w14:textId="2A03F86E" w:rsidR="002E716F" w:rsidRPr="00744EFF" w:rsidRDefault="002E716F" w:rsidP="00744EFF">
            <w:pPr>
              <w:pStyle w:val="Textoindependiente"/>
              <w:spacing w:line="276" w:lineRule="auto"/>
              <w:ind w:left="66"/>
              <w:jc w:val="both"/>
              <w:rPr>
                <w:lang w:val="en-GB"/>
              </w:rPr>
            </w:pPr>
            <w:r w:rsidRPr="00283B6C">
              <w:rPr>
                <w:lang w:val="en-GB"/>
              </w:rPr>
              <w:t xml:space="preserve">- Period foreseen at the Universidad Politécnica de Cartagena: </w:t>
            </w:r>
            <w:r w:rsidR="00744EFF" w:rsidRPr="00283B6C">
              <w:rPr>
                <w:color w:val="FF0000"/>
                <w:lang w:val="en-GB"/>
              </w:rPr>
              <w:t>XX</w:t>
            </w:r>
            <w:r w:rsidR="00744EFF" w:rsidRPr="00283B6C">
              <w:rPr>
                <w:lang w:val="en-GB"/>
              </w:rPr>
              <w:t xml:space="preserve"> months/year</w:t>
            </w:r>
            <w:r w:rsidR="00744EFF">
              <w:rPr>
                <w:lang w:val="en-GB"/>
              </w:rPr>
              <w:t>, and a</w:t>
            </w:r>
            <w:r w:rsidRPr="00283B6C">
              <w:rPr>
                <w:lang w:val="en-GB"/>
              </w:rPr>
              <w:t xml:space="preserve">t least 6 months of stay during the entire thesis. </w:t>
            </w:r>
            <w:r w:rsidRPr="00283B6C">
              <w:rPr>
                <w:color w:val="FF0000"/>
                <w:lang w:val="en-GB"/>
              </w:rPr>
              <w:t>(dates can be specified)</w:t>
            </w:r>
          </w:p>
          <w:p w14:paraId="5E5038CB" w14:textId="77777777" w:rsidR="002E716F" w:rsidRDefault="002E716F" w:rsidP="00283B6C">
            <w:pPr>
              <w:pStyle w:val="Textoindependiente"/>
              <w:spacing w:line="276" w:lineRule="auto"/>
              <w:ind w:left="66"/>
              <w:jc w:val="both"/>
              <w:rPr>
                <w:lang w:val="en-GB"/>
              </w:rPr>
            </w:pPr>
            <w:r w:rsidRPr="00283B6C">
              <w:rPr>
                <w:lang w:val="en-GB"/>
              </w:rPr>
              <w:tab/>
            </w:r>
          </w:p>
          <w:p w14:paraId="469FA634" w14:textId="77777777" w:rsidR="002E716F" w:rsidRPr="00283B6C" w:rsidRDefault="002E716F" w:rsidP="00283B6C">
            <w:pPr>
              <w:pStyle w:val="Textoindependiente"/>
              <w:spacing w:line="276" w:lineRule="auto"/>
              <w:ind w:left="66"/>
              <w:jc w:val="both"/>
              <w:rPr>
                <w:lang w:val="en-GB"/>
              </w:rPr>
            </w:pPr>
            <w:r w:rsidRPr="00283B6C">
              <w:rPr>
                <w:lang w:val="en-GB"/>
              </w:rPr>
              <w:t xml:space="preserve">The student assumes the costs of travel, </w:t>
            </w:r>
            <w:r w:rsidRPr="00283B6C">
              <w:rPr>
                <w:lang w:val="en-GB"/>
              </w:rPr>
              <w:lastRenderedPageBreak/>
              <w:t>accommodation, food, travel insurance and other personal expenses during his/her stay in Cartagena. The student is also subject to the social security system of the country in accordance with the legislation in effect, unless otherwise specified.</w:t>
            </w:r>
          </w:p>
          <w:p w14:paraId="75B7E64A" w14:textId="77777777" w:rsidR="002E716F" w:rsidRPr="00283B6C" w:rsidRDefault="002E716F" w:rsidP="00283B6C">
            <w:pPr>
              <w:pStyle w:val="Textoindependiente"/>
              <w:spacing w:line="276" w:lineRule="auto"/>
              <w:ind w:left="66"/>
              <w:jc w:val="both"/>
              <w:rPr>
                <w:lang w:val="en-GB"/>
              </w:rPr>
            </w:pPr>
            <w:r w:rsidRPr="00283B6C">
              <w:rPr>
                <w:lang w:val="en-GB"/>
              </w:rPr>
              <w:t xml:space="preserve">The student undertakes to abide by the regulations governing doctoral studies in force at the two signatory universities. In particular, he/she shall comply with the rules laid down for the production, defence and reproduction of theses. </w:t>
            </w:r>
          </w:p>
          <w:p w14:paraId="2B0A9713" w14:textId="17F88911" w:rsidR="002E716F" w:rsidRPr="00283B6C" w:rsidRDefault="002E716F" w:rsidP="00283B6C">
            <w:pPr>
              <w:pStyle w:val="Textoindependiente"/>
              <w:spacing w:line="276" w:lineRule="auto"/>
              <w:ind w:left="66"/>
              <w:jc w:val="both"/>
              <w:rPr>
                <w:lang w:val="en-GB"/>
              </w:rPr>
            </w:pPr>
          </w:p>
          <w:p w14:paraId="505286D9" w14:textId="77777777" w:rsidR="002E716F" w:rsidRPr="00283B6C" w:rsidRDefault="002E716F" w:rsidP="00283B6C">
            <w:pPr>
              <w:pStyle w:val="Textoindependiente"/>
              <w:spacing w:line="276" w:lineRule="auto"/>
              <w:ind w:left="66"/>
              <w:jc w:val="both"/>
              <w:rPr>
                <w:lang w:val="en-GB"/>
              </w:rPr>
            </w:pPr>
            <w:r w:rsidRPr="00283B6C">
              <w:rPr>
                <w:b/>
                <w:bCs/>
                <w:lang w:val="en-GB"/>
              </w:rPr>
              <w:t>Article 2</w:t>
            </w:r>
            <w:r w:rsidRPr="00283B6C">
              <w:rPr>
                <w:lang w:val="en-GB"/>
              </w:rPr>
              <w:t>. With regards to social and medical cover, during their stay in Spain, the student is obliged to take out medical and civil liability insurance to cover the costs of repatriation and hospitalisation.</w:t>
            </w:r>
          </w:p>
          <w:p w14:paraId="72B39DA7" w14:textId="77777777" w:rsidR="002E716F" w:rsidRPr="00283B6C" w:rsidRDefault="002E716F" w:rsidP="00283B6C">
            <w:pPr>
              <w:tabs>
                <w:tab w:val="num" w:pos="1425"/>
              </w:tabs>
              <w:suppressAutoHyphens/>
              <w:spacing w:line="276" w:lineRule="auto"/>
              <w:jc w:val="both"/>
              <w:rPr>
                <w:lang w:val="en-GB"/>
              </w:rPr>
            </w:pPr>
            <w:r w:rsidRPr="00283B6C">
              <w:rPr>
                <w:lang w:val="en-GB"/>
              </w:rPr>
              <w:t xml:space="preserve">At </w:t>
            </w:r>
            <w:r w:rsidRPr="00283B6C">
              <w:rPr>
                <w:color w:val="FF0000"/>
                <w:lang w:val="en-GB"/>
              </w:rPr>
              <w:t xml:space="preserve">XXXXX University, </w:t>
            </w:r>
            <w:r w:rsidRPr="00283B6C">
              <w:rPr>
                <w:lang w:val="en-GB"/>
              </w:rPr>
              <w:t>the student will benefit from the social coverage of the student regimen, guaranteed by the registration of the thesis.</w:t>
            </w:r>
          </w:p>
          <w:p w14:paraId="6FB412DD" w14:textId="77777777" w:rsidR="002E716F" w:rsidRPr="00283B6C" w:rsidRDefault="002E716F" w:rsidP="00283B6C">
            <w:pPr>
              <w:tabs>
                <w:tab w:val="num" w:pos="1425"/>
              </w:tabs>
              <w:suppressAutoHyphens/>
              <w:spacing w:line="276" w:lineRule="auto"/>
              <w:jc w:val="both"/>
              <w:rPr>
                <w:lang w:val="en-GB"/>
              </w:rPr>
            </w:pPr>
          </w:p>
          <w:p w14:paraId="6A44AA95" w14:textId="77777777" w:rsidR="002E716F" w:rsidRPr="00283B6C" w:rsidRDefault="002E716F" w:rsidP="00283B6C">
            <w:pPr>
              <w:tabs>
                <w:tab w:val="num" w:pos="1425"/>
              </w:tabs>
              <w:suppressAutoHyphens/>
              <w:spacing w:line="276" w:lineRule="auto"/>
              <w:jc w:val="both"/>
              <w:rPr>
                <w:lang w:val="en-GB"/>
              </w:rPr>
            </w:pPr>
            <w:r w:rsidRPr="00283B6C">
              <w:rPr>
                <w:b/>
                <w:bCs/>
                <w:lang w:val="en-GB"/>
              </w:rPr>
              <w:t>Article 3.</w:t>
            </w:r>
            <w:r w:rsidRPr="00283B6C">
              <w:rPr>
                <w:lang w:val="en-GB"/>
              </w:rPr>
              <w:t xml:space="preserve"> The research plan will be carried out by the two universities, which will be responsible for the academic monitoring of the doctoral thesis in accordance with the requirements existing in both countries. In each of them, the student will carry out his/her research plan under the direction and responsibility of the following thesis supervisors:</w:t>
            </w:r>
          </w:p>
          <w:p w14:paraId="67511189" w14:textId="77777777" w:rsidR="002E716F" w:rsidRDefault="002E716F" w:rsidP="00283B6C">
            <w:pPr>
              <w:tabs>
                <w:tab w:val="num" w:pos="1425"/>
              </w:tabs>
              <w:suppressAutoHyphens/>
              <w:spacing w:line="276" w:lineRule="auto"/>
              <w:jc w:val="both"/>
              <w:rPr>
                <w:lang w:val="en-GB"/>
              </w:rPr>
            </w:pPr>
          </w:p>
          <w:p w14:paraId="044818CC" w14:textId="77777777" w:rsidR="00521F73" w:rsidRPr="00283B6C" w:rsidRDefault="00521F73" w:rsidP="00283B6C">
            <w:pPr>
              <w:tabs>
                <w:tab w:val="num" w:pos="1425"/>
              </w:tabs>
              <w:suppressAutoHyphens/>
              <w:spacing w:line="276" w:lineRule="auto"/>
              <w:jc w:val="both"/>
              <w:rPr>
                <w:lang w:val="en-GB"/>
              </w:rPr>
            </w:pPr>
          </w:p>
          <w:p w14:paraId="2C1A94D4" w14:textId="1A340B39" w:rsidR="002E716F" w:rsidRPr="00283B6C" w:rsidRDefault="002E716F" w:rsidP="00283B6C">
            <w:pPr>
              <w:tabs>
                <w:tab w:val="num" w:pos="1425"/>
              </w:tabs>
              <w:suppressAutoHyphens/>
              <w:spacing w:line="276" w:lineRule="auto"/>
              <w:jc w:val="both"/>
              <w:rPr>
                <w:color w:val="FF0000"/>
                <w:lang w:val="en-GB"/>
              </w:rPr>
            </w:pPr>
            <w:r w:rsidRPr="00283B6C">
              <w:rPr>
                <w:color w:val="FF0000"/>
                <w:lang w:val="en-GB"/>
              </w:rPr>
              <w:t xml:space="preserve">- At UPCT, (name of the student) will carry out his/her research </w:t>
            </w:r>
            <w:r w:rsidR="005017C8">
              <w:rPr>
                <w:color w:val="FF0000"/>
                <w:lang w:val="en-GB"/>
              </w:rPr>
              <w:t xml:space="preserve">in the department of </w:t>
            </w:r>
            <w:r w:rsidRPr="00283B6C">
              <w:rPr>
                <w:color w:val="FF0000"/>
                <w:lang w:val="en-GB"/>
              </w:rPr>
              <w:t>XXXXXX. His/her thesis supervisor will be</w:t>
            </w:r>
            <w:r w:rsidR="005017C8">
              <w:rPr>
                <w:color w:val="FF0000"/>
                <w:lang w:val="en-GB"/>
              </w:rPr>
              <w:t xml:space="preserve"> </w:t>
            </w:r>
            <w:proofErr w:type="spellStart"/>
            <w:r w:rsidR="005017C8">
              <w:rPr>
                <w:color w:val="FF0000"/>
                <w:lang w:val="en-GB"/>
              </w:rPr>
              <w:t>Dr.</w:t>
            </w:r>
            <w:proofErr w:type="spellEnd"/>
            <w:r w:rsidR="005017C8">
              <w:rPr>
                <w:color w:val="FF0000"/>
                <w:lang w:val="en-GB"/>
              </w:rPr>
              <w:t xml:space="preserve"> </w:t>
            </w:r>
            <w:r w:rsidRPr="00283B6C">
              <w:rPr>
                <w:color w:val="FF0000"/>
                <w:lang w:val="en-GB"/>
              </w:rPr>
              <w:t>XXXXXXXXX</w:t>
            </w:r>
            <w:r w:rsidR="005F32E0">
              <w:rPr>
                <w:color w:val="FF0000"/>
                <w:lang w:val="en-GB"/>
              </w:rPr>
              <w:t>.</w:t>
            </w:r>
          </w:p>
          <w:p w14:paraId="12CC5D9D" w14:textId="2A9455DD" w:rsidR="002E716F" w:rsidRPr="00283B6C" w:rsidRDefault="002E716F" w:rsidP="00283B6C">
            <w:pPr>
              <w:tabs>
                <w:tab w:val="num" w:pos="1425"/>
              </w:tabs>
              <w:suppressAutoHyphens/>
              <w:spacing w:line="276" w:lineRule="auto"/>
              <w:jc w:val="both"/>
              <w:rPr>
                <w:color w:val="FF0000"/>
                <w:lang w:val="en-GB"/>
              </w:rPr>
            </w:pPr>
            <w:r w:rsidRPr="00283B6C">
              <w:rPr>
                <w:color w:val="FF0000"/>
                <w:lang w:val="en-GB"/>
              </w:rPr>
              <w:t xml:space="preserve">- At the University XXXX (Country), </w:t>
            </w:r>
            <w:r w:rsidR="00CE37E0" w:rsidRPr="00283B6C">
              <w:rPr>
                <w:color w:val="FF0000"/>
                <w:lang w:val="en-GB"/>
              </w:rPr>
              <w:t xml:space="preserve">his/her </w:t>
            </w:r>
            <w:r w:rsidRPr="00283B6C">
              <w:rPr>
                <w:color w:val="FF0000"/>
                <w:lang w:val="en-GB"/>
              </w:rPr>
              <w:t xml:space="preserve">thesis supervisor will be </w:t>
            </w:r>
            <w:proofErr w:type="spellStart"/>
            <w:r w:rsidR="00CE37E0">
              <w:rPr>
                <w:color w:val="FF0000"/>
                <w:lang w:val="en-GB"/>
              </w:rPr>
              <w:t>D</w:t>
            </w:r>
            <w:r w:rsidR="00CE37E0" w:rsidRPr="00283B6C">
              <w:rPr>
                <w:color w:val="FF0000"/>
                <w:lang w:val="en-GB"/>
              </w:rPr>
              <w:t>r</w:t>
            </w:r>
            <w:r w:rsidR="00CE37E0">
              <w:rPr>
                <w:color w:val="FF0000"/>
                <w:lang w:val="en-GB"/>
              </w:rPr>
              <w:t>.</w:t>
            </w:r>
            <w:proofErr w:type="spellEnd"/>
            <w:r w:rsidRPr="00283B6C">
              <w:rPr>
                <w:color w:val="FF0000"/>
                <w:lang w:val="en-GB"/>
              </w:rPr>
              <w:t xml:space="preserve"> XXXXXX. </w:t>
            </w:r>
          </w:p>
          <w:p w14:paraId="45300649" w14:textId="77777777" w:rsidR="002E716F" w:rsidRPr="00283B6C" w:rsidRDefault="002E716F" w:rsidP="00283B6C">
            <w:pPr>
              <w:tabs>
                <w:tab w:val="num" w:pos="1425"/>
              </w:tabs>
              <w:suppressAutoHyphens/>
              <w:spacing w:line="276" w:lineRule="auto"/>
              <w:jc w:val="both"/>
              <w:rPr>
                <w:lang w:val="en-GB"/>
              </w:rPr>
            </w:pPr>
          </w:p>
          <w:p w14:paraId="5E6DE57A" w14:textId="77777777" w:rsidR="002E716F" w:rsidRPr="00283B6C" w:rsidRDefault="002E716F" w:rsidP="00283B6C">
            <w:pPr>
              <w:tabs>
                <w:tab w:val="num" w:pos="1425"/>
              </w:tabs>
              <w:suppressAutoHyphens/>
              <w:spacing w:line="276" w:lineRule="auto"/>
              <w:jc w:val="both"/>
              <w:rPr>
                <w:lang w:val="en-GB"/>
              </w:rPr>
            </w:pPr>
            <w:r w:rsidRPr="00283B6C">
              <w:rPr>
                <w:lang w:val="en-GB"/>
              </w:rPr>
              <w:t xml:space="preserve">The </w:t>
            </w:r>
            <w:r w:rsidRPr="00797234">
              <w:rPr>
                <w:b/>
                <w:bCs/>
                <w:lang w:val="en-GB"/>
              </w:rPr>
              <w:t>subject</w:t>
            </w:r>
            <w:r w:rsidRPr="00283B6C">
              <w:rPr>
                <w:lang w:val="en-GB"/>
              </w:rPr>
              <w:t xml:space="preserve"> of the thesis will be about: </w:t>
            </w:r>
            <w:r w:rsidRPr="00283B6C">
              <w:rPr>
                <w:color w:val="FF0000"/>
                <w:lang w:val="en-GB"/>
              </w:rPr>
              <w:t>XXXXXXXXXX</w:t>
            </w:r>
          </w:p>
          <w:p w14:paraId="4BD7273D" w14:textId="77777777" w:rsidR="00D93BEF" w:rsidRDefault="00D93BEF" w:rsidP="00283B6C">
            <w:pPr>
              <w:tabs>
                <w:tab w:val="num" w:pos="1425"/>
              </w:tabs>
              <w:suppressAutoHyphens/>
              <w:spacing w:line="276" w:lineRule="auto"/>
              <w:jc w:val="both"/>
              <w:rPr>
                <w:lang w:val="en-GB"/>
              </w:rPr>
            </w:pPr>
          </w:p>
          <w:p w14:paraId="35DC3CA9" w14:textId="6DCF7C0E" w:rsidR="002E716F" w:rsidRPr="00283B6C" w:rsidRDefault="002E716F" w:rsidP="00283B6C">
            <w:pPr>
              <w:tabs>
                <w:tab w:val="num" w:pos="1425"/>
              </w:tabs>
              <w:suppressAutoHyphens/>
              <w:spacing w:line="276" w:lineRule="auto"/>
              <w:jc w:val="both"/>
              <w:rPr>
                <w:lang w:val="en-GB"/>
              </w:rPr>
            </w:pPr>
            <w:r w:rsidRPr="00283B6C">
              <w:rPr>
                <w:lang w:val="en-GB"/>
              </w:rPr>
              <w:t xml:space="preserve">The thesis supervisors, with the powers given to them by the regulations in force and the university traditions in their respective countries, undertake to jointly exercise this function. </w:t>
            </w:r>
          </w:p>
          <w:p w14:paraId="5D10024C" w14:textId="77777777" w:rsidR="002E716F" w:rsidRPr="00283B6C" w:rsidRDefault="002E716F" w:rsidP="00283B6C">
            <w:pPr>
              <w:tabs>
                <w:tab w:val="num" w:pos="1425"/>
              </w:tabs>
              <w:suppressAutoHyphens/>
              <w:spacing w:line="276" w:lineRule="auto"/>
              <w:jc w:val="both"/>
              <w:rPr>
                <w:lang w:val="en-GB"/>
              </w:rPr>
            </w:pPr>
          </w:p>
          <w:p w14:paraId="4A3514D2" w14:textId="24CD4BD9" w:rsidR="002E716F" w:rsidRPr="00283B6C" w:rsidRDefault="002E716F" w:rsidP="00283B6C">
            <w:pPr>
              <w:tabs>
                <w:tab w:val="num" w:pos="1425"/>
              </w:tabs>
              <w:suppressAutoHyphens/>
              <w:spacing w:line="276" w:lineRule="auto"/>
              <w:jc w:val="both"/>
              <w:rPr>
                <w:lang w:val="en-GB"/>
              </w:rPr>
            </w:pPr>
            <w:r w:rsidRPr="00283B6C">
              <w:rPr>
                <w:b/>
                <w:bCs/>
                <w:lang w:val="en-GB"/>
              </w:rPr>
              <w:lastRenderedPageBreak/>
              <w:t>Article 4</w:t>
            </w:r>
            <w:r w:rsidRPr="00283B6C">
              <w:rPr>
                <w:lang w:val="en-GB"/>
              </w:rPr>
              <w:t xml:space="preserve">. The thesis shall be written and defended in </w:t>
            </w:r>
            <w:r w:rsidRPr="00797234">
              <w:rPr>
                <w:color w:val="FF0000"/>
                <w:lang w:val="en-GB"/>
              </w:rPr>
              <w:t>XXX</w:t>
            </w:r>
            <w:r w:rsidR="002541BA">
              <w:rPr>
                <w:color w:val="FF0000"/>
                <w:lang w:val="en-GB"/>
              </w:rPr>
              <w:t xml:space="preserve"> </w:t>
            </w:r>
            <w:r w:rsidR="00B312C6">
              <w:rPr>
                <w:color w:val="FF0000"/>
                <w:lang w:val="en-GB"/>
              </w:rPr>
              <w:t>(</w:t>
            </w:r>
            <w:r w:rsidR="002541BA">
              <w:rPr>
                <w:color w:val="FF0000"/>
                <w:lang w:val="en-GB"/>
              </w:rPr>
              <w:t>select language)</w:t>
            </w:r>
            <w:r w:rsidRPr="00283B6C">
              <w:rPr>
                <w:lang w:val="en-GB"/>
              </w:rPr>
              <w:t xml:space="preserve">. The student shall write an abstract in Spanish </w:t>
            </w:r>
            <w:r w:rsidR="00B312C6">
              <w:rPr>
                <w:lang w:val="en-GB"/>
              </w:rPr>
              <w:t xml:space="preserve">if </w:t>
            </w:r>
            <w:r w:rsidRPr="00283B6C">
              <w:rPr>
                <w:lang w:val="en-GB"/>
              </w:rPr>
              <w:t xml:space="preserve">the thesis </w:t>
            </w:r>
            <w:r w:rsidR="00B312C6">
              <w:rPr>
                <w:lang w:val="en-GB"/>
              </w:rPr>
              <w:t xml:space="preserve">will be </w:t>
            </w:r>
            <w:r w:rsidRPr="00283B6C">
              <w:rPr>
                <w:lang w:val="en-GB"/>
              </w:rPr>
              <w:t>written and defended in a language other than Spanish.</w:t>
            </w:r>
          </w:p>
          <w:p w14:paraId="3A4C32D4" w14:textId="77777777" w:rsidR="004029B1" w:rsidRDefault="004029B1" w:rsidP="00283B6C">
            <w:pPr>
              <w:tabs>
                <w:tab w:val="num" w:pos="1425"/>
              </w:tabs>
              <w:suppressAutoHyphens/>
              <w:spacing w:line="276" w:lineRule="auto"/>
              <w:jc w:val="both"/>
              <w:rPr>
                <w:b/>
                <w:bCs/>
                <w:lang w:val="en-GB"/>
              </w:rPr>
            </w:pPr>
          </w:p>
          <w:p w14:paraId="3E61120D" w14:textId="77777777" w:rsidR="006D5217" w:rsidRDefault="006D5217" w:rsidP="00283B6C">
            <w:pPr>
              <w:tabs>
                <w:tab w:val="num" w:pos="1425"/>
              </w:tabs>
              <w:suppressAutoHyphens/>
              <w:spacing w:line="276" w:lineRule="auto"/>
              <w:jc w:val="both"/>
              <w:rPr>
                <w:b/>
                <w:bCs/>
                <w:lang w:val="en-GB"/>
              </w:rPr>
            </w:pPr>
          </w:p>
          <w:p w14:paraId="6DB9E24E" w14:textId="1C95CFA8" w:rsidR="002E716F" w:rsidRPr="00283B6C" w:rsidRDefault="002E716F" w:rsidP="00283B6C">
            <w:pPr>
              <w:tabs>
                <w:tab w:val="num" w:pos="1425"/>
              </w:tabs>
              <w:suppressAutoHyphens/>
              <w:spacing w:line="276" w:lineRule="auto"/>
              <w:jc w:val="both"/>
              <w:rPr>
                <w:lang w:val="en-GB"/>
              </w:rPr>
            </w:pPr>
            <w:r w:rsidRPr="00283B6C">
              <w:rPr>
                <w:b/>
                <w:bCs/>
                <w:lang w:val="en-GB"/>
              </w:rPr>
              <w:t>Article 5.</w:t>
            </w:r>
            <w:r w:rsidRPr="00283B6C">
              <w:rPr>
                <w:lang w:val="en-GB"/>
              </w:rPr>
              <w:t xml:space="preserve"> The examining board shall be determined in accordance with the regulations in the two countries. In any case, the two thesis supervisors must be present at the reading and defence of the thesis, and this presence may be virtually.</w:t>
            </w:r>
          </w:p>
          <w:p w14:paraId="0F2BB869" w14:textId="349E7E44" w:rsidR="002E716F" w:rsidRPr="00283B6C" w:rsidRDefault="002E716F" w:rsidP="00283B6C">
            <w:pPr>
              <w:tabs>
                <w:tab w:val="num" w:pos="1425"/>
              </w:tabs>
              <w:suppressAutoHyphens/>
              <w:spacing w:line="276" w:lineRule="auto"/>
              <w:jc w:val="both"/>
              <w:rPr>
                <w:lang w:val="en-GB"/>
              </w:rPr>
            </w:pPr>
          </w:p>
          <w:p w14:paraId="3F5ECCDF" w14:textId="77777777" w:rsidR="002E716F" w:rsidRPr="00283B6C" w:rsidRDefault="002E716F" w:rsidP="00283B6C">
            <w:pPr>
              <w:tabs>
                <w:tab w:val="num" w:pos="1425"/>
              </w:tabs>
              <w:suppressAutoHyphens/>
              <w:spacing w:line="276" w:lineRule="auto"/>
              <w:jc w:val="both"/>
              <w:rPr>
                <w:lang w:val="en-GB"/>
              </w:rPr>
            </w:pPr>
          </w:p>
          <w:p w14:paraId="1B4E412E" w14:textId="77777777" w:rsidR="002E716F" w:rsidRPr="00283B6C" w:rsidRDefault="002E716F" w:rsidP="00283B6C">
            <w:pPr>
              <w:tabs>
                <w:tab w:val="num" w:pos="1425"/>
              </w:tabs>
              <w:suppressAutoHyphens/>
              <w:spacing w:line="276" w:lineRule="auto"/>
              <w:jc w:val="both"/>
              <w:rPr>
                <w:lang w:val="en-GB"/>
              </w:rPr>
            </w:pPr>
            <w:r w:rsidRPr="00283B6C">
              <w:rPr>
                <w:b/>
                <w:bCs/>
                <w:lang w:val="en-GB"/>
              </w:rPr>
              <w:t>Article 6</w:t>
            </w:r>
            <w:r w:rsidRPr="00283B6C">
              <w:rPr>
                <w:lang w:val="en-GB"/>
              </w:rPr>
              <w:t>. The procedures for registration, reporting and reproduction of the thesis, as well as authorisation to defend it, shall be carried out in accordance with the regulations in the two countries.</w:t>
            </w:r>
          </w:p>
          <w:p w14:paraId="24273B8F" w14:textId="77777777" w:rsidR="002E716F" w:rsidRPr="00283B6C" w:rsidRDefault="002E716F" w:rsidP="00283B6C">
            <w:pPr>
              <w:tabs>
                <w:tab w:val="num" w:pos="1425"/>
              </w:tabs>
              <w:suppressAutoHyphens/>
              <w:spacing w:line="276" w:lineRule="auto"/>
              <w:jc w:val="both"/>
              <w:rPr>
                <w:lang w:val="en-GB"/>
              </w:rPr>
            </w:pPr>
          </w:p>
          <w:p w14:paraId="1024991F" w14:textId="77777777" w:rsidR="002E716F" w:rsidRDefault="002E716F" w:rsidP="00283B6C">
            <w:pPr>
              <w:tabs>
                <w:tab w:val="num" w:pos="1425"/>
              </w:tabs>
              <w:suppressAutoHyphens/>
              <w:spacing w:line="276" w:lineRule="auto"/>
              <w:jc w:val="both"/>
              <w:rPr>
                <w:lang w:val="en-GB"/>
              </w:rPr>
            </w:pPr>
            <w:r w:rsidRPr="00283B6C">
              <w:rPr>
                <w:b/>
                <w:bCs/>
                <w:lang w:val="en-GB"/>
              </w:rPr>
              <w:t>Article 7.</w:t>
            </w:r>
            <w:r w:rsidRPr="00283B6C">
              <w:rPr>
                <w:lang w:val="en-GB"/>
              </w:rPr>
              <w:t xml:space="preserve"> The thesis shall be the subject of a single defence recognised by the two universities, and a single defence report in accordance with the regulations in the country where the defence takes place.</w:t>
            </w:r>
          </w:p>
          <w:p w14:paraId="76A0B70C" w14:textId="77777777" w:rsidR="00983F64" w:rsidRPr="00283B6C" w:rsidRDefault="00983F64" w:rsidP="00283B6C">
            <w:pPr>
              <w:tabs>
                <w:tab w:val="num" w:pos="1425"/>
              </w:tabs>
              <w:suppressAutoHyphens/>
              <w:spacing w:line="276" w:lineRule="auto"/>
              <w:jc w:val="both"/>
              <w:rPr>
                <w:lang w:val="en-GB"/>
              </w:rPr>
            </w:pPr>
          </w:p>
          <w:p w14:paraId="5B6566C5" w14:textId="77777777" w:rsidR="002E716F" w:rsidRPr="00283B6C" w:rsidRDefault="002E716F" w:rsidP="00283B6C">
            <w:pPr>
              <w:tabs>
                <w:tab w:val="num" w:pos="1425"/>
              </w:tabs>
              <w:suppressAutoHyphens/>
              <w:spacing w:line="276" w:lineRule="auto"/>
              <w:jc w:val="both"/>
              <w:rPr>
                <w:lang w:val="en-GB"/>
              </w:rPr>
            </w:pPr>
            <w:r w:rsidRPr="00283B6C">
              <w:rPr>
                <w:lang w:val="en-GB"/>
              </w:rPr>
              <w:t xml:space="preserve">The thesis shall be defended at the </w:t>
            </w:r>
            <w:r w:rsidRPr="00283B6C">
              <w:rPr>
                <w:color w:val="FF0000"/>
                <w:lang w:val="en-GB"/>
              </w:rPr>
              <w:t>XXXX university</w:t>
            </w:r>
            <w:r w:rsidRPr="00283B6C">
              <w:rPr>
                <w:lang w:val="en-GB"/>
              </w:rPr>
              <w:t>, who shall send a complete copy of the defence documents to the other party, which in turn shall send a complete copy of the defence folder to the other party. In any case, the defence report shall be handed in to both universities.</w:t>
            </w:r>
          </w:p>
          <w:p w14:paraId="5C248D40" w14:textId="77777777" w:rsidR="002E716F" w:rsidRPr="00283B6C" w:rsidRDefault="002E716F" w:rsidP="00283B6C">
            <w:pPr>
              <w:tabs>
                <w:tab w:val="num" w:pos="1425"/>
              </w:tabs>
              <w:suppressAutoHyphens/>
              <w:spacing w:line="276" w:lineRule="auto"/>
              <w:jc w:val="both"/>
              <w:rPr>
                <w:lang w:val="en-GB"/>
              </w:rPr>
            </w:pPr>
          </w:p>
          <w:p w14:paraId="4EB20710" w14:textId="7E2ED0F1" w:rsidR="002E716F" w:rsidRPr="00283B6C" w:rsidRDefault="002E716F" w:rsidP="00283B6C">
            <w:pPr>
              <w:tabs>
                <w:tab w:val="num" w:pos="1425"/>
              </w:tabs>
              <w:suppressAutoHyphens/>
              <w:spacing w:line="276" w:lineRule="auto"/>
              <w:jc w:val="both"/>
              <w:rPr>
                <w:lang w:val="en-GB"/>
              </w:rPr>
            </w:pPr>
            <w:r w:rsidRPr="00283B6C">
              <w:rPr>
                <w:b/>
                <w:bCs/>
                <w:lang w:val="en-GB"/>
              </w:rPr>
              <w:t xml:space="preserve">Article 8. </w:t>
            </w:r>
            <w:r w:rsidRPr="00283B6C">
              <w:rPr>
                <w:lang w:val="en-GB"/>
              </w:rPr>
              <w:t xml:space="preserve">The protection of the thesis topic, as well as the publication, exploitation and protection of the results obtained from the student's research in the two universities, will be subject to the regulations in effect and guaranteed by the specific procedures of each country involved in the </w:t>
            </w:r>
            <w:r w:rsidR="002E18B0" w:rsidRPr="0000191D">
              <w:rPr>
                <w:lang w:val="en-GB"/>
              </w:rPr>
              <w:t xml:space="preserve">cotutelle </w:t>
            </w:r>
            <w:r w:rsidRPr="00283B6C">
              <w:rPr>
                <w:lang w:val="en-GB"/>
              </w:rPr>
              <w:t>supervision.</w:t>
            </w:r>
            <w:r w:rsidR="00C4738C">
              <w:rPr>
                <w:lang w:val="en-GB"/>
              </w:rPr>
              <w:t xml:space="preserve"> </w:t>
            </w:r>
            <w:r w:rsidRPr="00283B6C">
              <w:rPr>
                <w:lang w:val="en-GB"/>
              </w:rPr>
              <w:t>The results obtained throughout the preparation of this thesis may be published but will be the joint property of the two institutions.</w:t>
            </w:r>
          </w:p>
          <w:p w14:paraId="7AC4D83A" w14:textId="77777777" w:rsidR="002E716F" w:rsidRPr="00283B6C" w:rsidRDefault="002E716F" w:rsidP="00283B6C">
            <w:pPr>
              <w:tabs>
                <w:tab w:val="num" w:pos="1425"/>
              </w:tabs>
              <w:suppressAutoHyphens/>
              <w:spacing w:line="276" w:lineRule="auto"/>
              <w:jc w:val="both"/>
              <w:rPr>
                <w:lang w:val="en-GB"/>
              </w:rPr>
            </w:pPr>
          </w:p>
          <w:p w14:paraId="241C0FE5" w14:textId="25520077" w:rsidR="002E716F" w:rsidRPr="00283B6C" w:rsidRDefault="002E716F" w:rsidP="00283B6C">
            <w:pPr>
              <w:tabs>
                <w:tab w:val="num" w:pos="1425"/>
              </w:tabs>
              <w:suppressAutoHyphens/>
              <w:spacing w:line="276" w:lineRule="auto"/>
              <w:jc w:val="both"/>
              <w:rPr>
                <w:lang w:val="en-GB"/>
              </w:rPr>
            </w:pPr>
            <w:r w:rsidRPr="00283B6C">
              <w:rPr>
                <w:b/>
                <w:bCs/>
                <w:lang w:val="en-GB"/>
              </w:rPr>
              <w:t>Article 9.</w:t>
            </w:r>
            <w:r w:rsidRPr="00283B6C">
              <w:rPr>
                <w:lang w:val="en-GB"/>
              </w:rPr>
              <w:t xml:space="preserve"> Once the defence of the thesis has been positively evaluated and in accordance with the </w:t>
            </w:r>
            <w:r w:rsidRPr="00283B6C">
              <w:rPr>
                <w:lang w:val="en-GB"/>
              </w:rPr>
              <w:lastRenderedPageBreak/>
              <w:t xml:space="preserve">regulations in force, the </w:t>
            </w:r>
            <w:r w:rsidRPr="00283B6C">
              <w:rPr>
                <w:color w:val="FF0000"/>
                <w:lang w:val="en-GB"/>
              </w:rPr>
              <w:t xml:space="preserve">XXX University </w:t>
            </w:r>
            <w:r w:rsidRPr="00283B6C">
              <w:rPr>
                <w:lang w:val="en-GB"/>
              </w:rPr>
              <w:t>will grant the title of "</w:t>
            </w:r>
            <w:r w:rsidRPr="00283B6C">
              <w:rPr>
                <w:color w:val="FF0000"/>
                <w:lang w:val="en-GB"/>
              </w:rPr>
              <w:t>Doctor in XXXX</w:t>
            </w:r>
            <w:r w:rsidRPr="00283B6C">
              <w:rPr>
                <w:lang w:val="en-GB"/>
              </w:rPr>
              <w:t xml:space="preserve">" and the Universidad Politécnica de Cartagena will issue the title of "Doctor </w:t>
            </w:r>
            <w:r w:rsidR="00415145">
              <w:rPr>
                <w:lang w:val="en-GB"/>
              </w:rPr>
              <w:t>from t</w:t>
            </w:r>
            <w:r w:rsidRPr="00283B6C">
              <w:rPr>
                <w:lang w:val="en-GB"/>
              </w:rPr>
              <w:t xml:space="preserve">he Universidad Politécnica de Cartagena within the Doctorate Programme in </w:t>
            </w:r>
            <w:r w:rsidRPr="00217003">
              <w:rPr>
                <w:color w:val="FF0000"/>
                <w:lang w:val="en-GB"/>
              </w:rPr>
              <w:t>XXXX</w:t>
            </w:r>
            <w:r w:rsidRPr="00283B6C">
              <w:rPr>
                <w:lang w:val="en-GB"/>
              </w:rPr>
              <w:t>".</w:t>
            </w:r>
          </w:p>
          <w:p w14:paraId="639A7DBC" w14:textId="77777777" w:rsidR="002E716F" w:rsidRPr="00283B6C" w:rsidRDefault="002E716F" w:rsidP="00283B6C">
            <w:pPr>
              <w:tabs>
                <w:tab w:val="num" w:pos="1425"/>
              </w:tabs>
              <w:suppressAutoHyphens/>
              <w:spacing w:line="276" w:lineRule="auto"/>
              <w:jc w:val="both"/>
              <w:rPr>
                <w:lang w:val="en-GB"/>
              </w:rPr>
            </w:pPr>
          </w:p>
          <w:p w14:paraId="38D68251" w14:textId="77777777" w:rsidR="002E716F" w:rsidRPr="00283B6C" w:rsidRDefault="002E716F" w:rsidP="00283B6C">
            <w:pPr>
              <w:tabs>
                <w:tab w:val="num" w:pos="1425"/>
              </w:tabs>
              <w:suppressAutoHyphens/>
              <w:spacing w:line="276" w:lineRule="auto"/>
              <w:jc w:val="both"/>
              <w:rPr>
                <w:lang w:val="en-GB"/>
              </w:rPr>
            </w:pPr>
            <w:r w:rsidRPr="00283B6C">
              <w:rPr>
                <w:b/>
                <w:bCs/>
                <w:lang w:val="en-GB"/>
              </w:rPr>
              <w:t>Article 10.</w:t>
            </w:r>
            <w:r w:rsidRPr="00283B6C">
              <w:rPr>
                <w:lang w:val="en-GB"/>
              </w:rPr>
              <w:t xml:space="preserve"> The acceptance of the co-supervision of a thesis does not imply any additional financial commitment for the universities.</w:t>
            </w:r>
          </w:p>
          <w:p w14:paraId="18524248" w14:textId="77777777" w:rsidR="002E716F" w:rsidRPr="00283B6C" w:rsidRDefault="002E716F" w:rsidP="00283B6C">
            <w:pPr>
              <w:tabs>
                <w:tab w:val="num" w:pos="1425"/>
              </w:tabs>
              <w:suppressAutoHyphens/>
              <w:spacing w:line="276" w:lineRule="auto"/>
              <w:jc w:val="both"/>
              <w:rPr>
                <w:lang w:val="en-GB"/>
              </w:rPr>
            </w:pPr>
          </w:p>
          <w:p w14:paraId="26C58A5E" w14:textId="77777777" w:rsidR="002E716F" w:rsidRPr="00283B6C" w:rsidRDefault="002E716F" w:rsidP="00283B6C">
            <w:pPr>
              <w:pStyle w:val="Textoindependiente"/>
              <w:spacing w:line="276" w:lineRule="auto"/>
              <w:ind w:right="-7"/>
              <w:jc w:val="both"/>
              <w:rPr>
                <w:lang w:val="en-GB"/>
              </w:rPr>
            </w:pPr>
            <w:r w:rsidRPr="00283B6C">
              <w:rPr>
                <w:b/>
                <w:bCs/>
                <w:lang w:val="en-GB"/>
              </w:rPr>
              <w:t xml:space="preserve">Article 11. </w:t>
            </w:r>
            <w:proofErr w:type="gramStart"/>
            <w:r w:rsidRPr="00283B6C">
              <w:rPr>
                <w:lang w:val="en-GB"/>
              </w:rPr>
              <w:t>Taking into account</w:t>
            </w:r>
            <w:proofErr w:type="gramEnd"/>
            <w:r w:rsidRPr="00283B6C">
              <w:rPr>
                <w:lang w:val="en-GB"/>
              </w:rPr>
              <w:t xml:space="preserve"> the interests of doctoral programmes and the development of cooperation, both universities undertake to respect the above provisions and to do everything necessary for the implementation of this agreement in the best possible conditions.  </w:t>
            </w:r>
          </w:p>
          <w:p w14:paraId="0359F332" w14:textId="77777777" w:rsidR="002E716F" w:rsidRPr="00283B6C" w:rsidRDefault="002E716F" w:rsidP="00283B6C">
            <w:pPr>
              <w:pStyle w:val="Textoindependiente"/>
              <w:spacing w:line="276" w:lineRule="auto"/>
              <w:ind w:right="-7"/>
              <w:jc w:val="both"/>
              <w:rPr>
                <w:lang w:val="en-GB"/>
              </w:rPr>
            </w:pPr>
            <w:r w:rsidRPr="00283B6C">
              <w:rPr>
                <w:lang w:val="en-GB"/>
              </w:rPr>
              <w:t>In the event of a dispute, the parties undertake to seek amicable solutions before deciding to terminate it.</w:t>
            </w:r>
          </w:p>
          <w:p w14:paraId="2CD37DBD" w14:textId="77777777" w:rsidR="002E716F" w:rsidRPr="00283B6C" w:rsidRDefault="002E716F" w:rsidP="00283B6C">
            <w:pPr>
              <w:pStyle w:val="Textoindependiente"/>
              <w:spacing w:line="276" w:lineRule="auto"/>
              <w:ind w:right="-7"/>
              <w:jc w:val="both"/>
              <w:rPr>
                <w:b/>
                <w:bCs/>
                <w:lang w:val="en-GB"/>
              </w:rPr>
            </w:pPr>
          </w:p>
          <w:p w14:paraId="488B7475" w14:textId="77777777" w:rsidR="002E716F" w:rsidRPr="00283B6C" w:rsidRDefault="002E716F" w:rsidP="00283B6C">
            <w:pPr>
              <w:pStyle w:val="Textoindependiente"/>
              <w:spacing w:line="276" w:lineRule="auto"/>
              <w:ind w:right="-7"/>
              <w:jc w:val="both"/>
              <w:rPr>
                <w:lang w:val="en-GB"/>
              </w:rPr>
            </w:pPr>
            <w:r w:rsidRPr="00283B6C">
              <w:rPr>
                <w:b/>
                <w:bCs/>
                <w:lang w:val="en-GB"/>
              </w:rPr>
              <w:t xml:space="preserve">Article 12.  </w:t>
            </w:r>
            <w:r w:rsidRPr="00283B6C">
              <w:rPr>
                <w:lang w:val="en-GB"/>
              </w:rPr>
              <w:t>In the event of a complaint by one of the parties, the other university must be notified, stating the reasons for said complaint.</w:t>
            </w:r>
          </w:p>
          <w:p w14:paraId="28FF7A35" w14:textId="77777777" w:rsidR="002E716F" w:rsidRPr="00283B6C" w:rsidRDefault="002E716F" w:rsidP="00283B6C">
            <w:pPr>
              <w:pStyle w:val="Textoindependiente"/>
              <w:spacing w:line="276" w:lineRule="auto"/>
              <w:ind w:right="-7"/>
              <w:jc w:val="both"/>
              <w:rPr>
                <w:lang w:val="en-GB"/>
              </w:rPr>
            </w:pPr>
          </w:p>
          <w:p w14:paraId="6C000497" w14:textId="77777777" w:rsidR="002E716F" w:rsidRPr="004029B1" w:rsidRDefault="002E716F" w:rsidP="00283B6C">
            <w:pPr>
              <w:pStyle w:val="Textoindependiente"/>
              <w:spacing w:line="276" w:lineRule="auto"/>
              <w:ind w:right="-7"/>
              <w:jc w:val="both"/>
              <w:rPr>
                <w:b/>
                <w:bCs/>
                <w:lang w:val="en-GB"/>
              </w:rPr>
            </w:pPr>
            <w:r w:rsidRPr="004029B1">
              <w:rPr>
                <w:b/>
                <w:bCs/>
                <w:lang w:val="en-GB"/>
              </w:rPr>
              <w:t>Article 13. Notifications</w:t>
            </w:r>
          </w:p>
          <w:p w14:paraId="57BCFDAE" w14:textId="77777777" w:rsidR="002E716F" w:rsidRPr="00283B6C" w:rsidRDefault="002E716F" w:rsidP="00283B6C">
            <w:pPr>
              <w:pStyle w:val="Textoindependiente"/>
              <w:spacing w:line="276" w:lineRule="auto"/>
              <w:ind w:right="-7"/>
              <w:jc w:val="both"/>
              <w:rPr>
                <w:lang w:val="en-GB"/>
              </w:rPr>
            </w:pPr>
            <w:r w:rsidRPr="00283B6C">
              <w:rPr>
                <w:lang w:val="en-GB"/>
              </w:rPr>
              <w:t>All notices to be given by either party to the other must be in writing and must be sent in such a way as to ensure that they have reached their destination, and in no case may it be claimed that communications which cannot be proved to have been received effectively by the recipient party, have been sent</w:t>
            </w:r>
          </w:p>
          <w:p w14:paraId="085CDA8D" w14:textId="400688AB" w:rsidR="002E716F" w:rsidRPr="00283B6C" w:rsidRDefault="002E716F" w:rsidP="00283B6C">
            <w:pPr>
              <w:pStyle w:val="Textoindependiente"/>
              <w:spacing w:line="276" w:lineRule="auto"/>
              <w:ind w:right="-7"/>
              <w:jc w:val="both"/>
              <w:rPr>
                <w:lang w:val="en-GB"/>
              </w:rPr>
            </w:pPr>
            <w:r w:rsidRPr="00283B6C">
              <w:rPr>
                <w:lang w:val="en-GB"/>
              </w:rPr>
              <w:t xml:space="preserve">The parties agree that all notifications derived from this agreement will be sent electronically to the following addresses: </w:t>
            </w:r>
          </w:p>
          <w:p w14:paraId="6D38FAA2" w14:textId="5FDF98BC" w:rsidR="002E716F" w:rsidRPr="00283B6C" w:rsidRDefault="002E716F" w:rsidP="001319EA">
            <w:pPr>
              <w:pStyle w:val="Textoindependiente"/>
              <w:numPr>
                <w:ilvl w:val="1"/>
                <w:numId w:val="25"/>
              </w:numPr>
              <w:spacing w:line="276" w:lineRule="auto"/>
              <w:ind w:left="673" w:right="-7" w:hanging="567"/>
              <w:jc w:val="both"/>
              <w:rPr>
                <w:lang w:val="en-GB"/>
              </w:rPr>
            </w:pPr>
            <w:r w:rsidRPr="00283B6C">
              <w:rPr>
                <w:lang w:val="en-GB"/>
              </w:rPr>
              <w:t xml:space="preserve">For the UPCT: Through the electronic register of the University's electronic headquarters, whose address is https://sede.upct.es/. </w:t>
            </w:r>
          </w:p>
          <w:p w14:paraId="3DF40785" w14:textId="17F07011" w:rsidR="002E716F" w:rsidRPr="00283B6C" w:rsidRDefault="002E716F" w:rsidP="001319EA">
            <w:pPr>
              <w:pStyle w:val="Textoindependiente"/>
              <w:numPr>
                <w:ilvl w:val="1"/>
                <w:numId w:val="25"/>
              </w:numPr>
              <w:spacing w:line="276" w:lineRule="auto"/>
              <w:ind w:left="673" w:right="-7" w:hanging="567"/>
              <w:jc w:val="both"/>
              <w:rPr>
                <w:lang w:val="en-GB"/>
              </w:rPr>
            </w:pPr>
            <w:r w:rsidRPr="00283B6C">
              <w:rPr>
                <w:lang w:val="en-GB"/>
              </w:rPr>
              <w:t xml:space="preserve">For the </w:t>
            </w:r>
            <w:r w:rsidRPr="00283B6C">
              <w:rPr>
                <w:b/>
                <w:bCs/>
                <w:color w:val="FF0000"/>
                <w:lang w:val="en-GB"/>
              </w:rPr>
              <w:t>University XXXXX</w:t>
            </w:r>
          </w:p>
          <w:p w14:paraId="02B3D960" w14:textId="77777777" w:rsidR="002C5D1B" w:rsidRPr="00283B6C" w:rsidRDefault="002C5D1B" w:rsidP="00283B6C">
            <w:pPr>
              <w:pStyle w:val="Textoindependiente"/>
              <w:spacing w:line="276" w:lineRule="auto"/>
              <w:ind w:right="-7"/>
              <w:jc w:val="both"/>
              <w:rPr>
                <w:lang w:val="en-GB"/>
              </w:rPr>
            </w:pPr>
          </w:p>
          <w:p w14:paraId="5C13A452" w14:textId="118DA9B2" w:rsidR="002E716F" w:rsidRPr="00283B6C" w:rsidRDefault="002E716F" w:rsidP="00283B6C">
            <w:pPr>
              <w:pStyle w:val="Textoindependiente"/>
              <w:spacing w:line="276" w:lineRule="auto"/>
              <w:ind w:right="-7"/>
              <w:jc w:val="both"/>
              <w:rPr>
                <w:lang w:val="en-GB"/>
              </w:rPr>
            </w:pPr>
            <w:r w:rsidRPr="00283B6C">
              <w:rPr>
                <w:lang w:val="en-GB"/>
              </w:rPr>
              <w:t xml:space="preserve">Notwithstanding the above, </w:t>
            </w:r>
            <w:proofErr w:type="gramStart"/>
            <w:r w:rsidRPr="00283B6C">
              <w:rPr>
                <w:lang w:val="en-GB"/>
              </w:rPr>
              <w:t>in the event that</w:t>
            </w:r>
            <w:proofErr w:type="gramEnd"/>
            <w:r w:rsidRPr="00283B6C">
              <w:rPr>
                <w:lang w:val="en-GB"/>
              </w:rPr>
              <w:t xml:space="preserve">, for technical reasons, notification could not be sent </w:t>
            </w:r>
            <w:r w:rsidRPr="00283B6C">
              <w:rPr>
                <w:lang w:val="en-GB"/>
              </w:rPr>
              <w:lastRenderedPageBreak/>
              <w:t>electronically, the following contact details are established for notification purposes:</w:t>
            </w:r>
          </w:p>
          <w:p w14:paraId="7893C350" w14:textId="0D88976C" w:rsidR="002E716F" w:rsidRPr="00283B6C" w:rsidRDefault="002E716F" w:rsidP="00283B6C">
            <w:pPr>
              <w:pStyle w:val="Textoindependiente"/>
              <w:spacing w:line="276" w:lineRule="auto"/>
              <w:ind w:right="-7"/>
              <w:jc w:val="both"/>
              <w:rPr>
                <w:b/>
                <w:bCs/>
                <w:color w:val="FF0000"/>
                <w:lang w:val="en-GB"/>
              </w:rPr>
            </w:pPr>
            <w:r w:rsidRPr="00283B6C">
              <w:rPr>
                <w:b/>
                <w:bCs/>
                <w:color w:val="FF0000"/>
                <w:lang w:val="en-GB"/>
              </w:rPr>
              <w:t xml:space="preserve">For the University XXXXX </w:t>
            </w:r>
            <w:r w:rsidR="00344A92">
              <w:rPr>
                <w:b/>
                <w:bCs/>
                <w:color w:val="FF0000"/>
                <w:lang w:val="en-GB"/>
              </w:rPr>
              <w:t>(</w:t>
            </w:r>
            <w:r w:rsidRPr="00283B6C">
              <w:rPr>
                <w:b/>
                <w:bCs/>
                <w:color w:val="FF0000"/>
                <w:lang w:val="en-GB"/>
              </w:rPr>
              <w:t>Country</w:t>
            </w:r>
            <w:r w:rsidR="00344A92">
              <w:rPr>
                <w:b/>
                <w:bCs/>
                <w:color w:val="FF0000"/>
                <w:lang w:val="en-GB"/>
              </w:rPr>
              <w:t>)</w:t>
            </w:r>
            <w:r w:rsidRPr="00283B6C">
              <w:rPr>
                <w:b/>
                <w:bCs/>
                <w:color w:val="FF0000"/>
                <w:lang w:val="en-GB"/>
              </w:rPr>
              <w:t xml:space="preserve"> </w:t>
            </w:r>
          </w:p>
          <w:p w14:paraId="57B8D8FC" w14:textId="77777777" w:rsidR="002E716F" w:rsidRPr="00283B6C" w:rsidRDefault="002E716F" w:rsidP="00283B6C">
            <w:pPr>
              <w:pStyle w:val="Textoindependiente"/>
              <w:spacing w:line="276" w:lineRule="auto"/>
              <w:ind w:right="-7"/>
              <w:jc w:val="both"/>
              <w:rPr>
                <w:b/>
                <w:bCs/>
                <w:color w:val="FF0000"/>
                <w:lang w:val="en-GB"/>
              </w:rPr>
            </w:pPr>
            <w:proofErr w:type="gramStart"/>
            <w:r w:rsidRPr="00283B6C">
              <w:rPr>
                <w:b/>
                <w:bCs/>
                <w:color w:val="FF0000"/>
                <w:lang w:val="en-GB"/>
              </w:rPr>
              <w:t>Contact :</w:t>
            </w:r>
            <w:proofErr w:type="gramEnd"/>
            <w:r w:rsidRPr="00283B6C">
              <w:rPr>
                <w:b/>
                <w:bCs/>
                <w:color w:val="FF0000"/>
                <w:lang w:val="en-GB"/>
              </w:rPr>
              <w:t xml:space="preserve"> </w:t>
            </w:r>
          </w:p>
          <w:p w14:paraId="69691E60" w14:textId="77777777" w:rsidR="002E716F" w:rsidRPr="00283B6C" w:rsidRDefault="002E716F" w:rsidP="00283B6C">
            <w:pPr>
              <w:pStyle w:val="Textoindependiente"/>
              <w:spacing w:line="276" w:lineRule="auto"/>
              <w:ind w:right="-7"/>
              <w:jc w:val="both"/>
              <w:rPr>
                <w:b/>
                <w:bCs/>
                <w:color w:val="FF0000"/>
                <w:lang w:val="en-GB"/>
              </w:rPr>
            </w:pPr>
            <w:proofErr w:type="gramStart"/>
            <w:r w:rsidRPr="00283B6C">
              <w:rPr>
                <w:b/>
                <w:bCs/>
                <w:color w:val="FF0000"/>
                <w:lang w:val="en-GB"/>
              </w:rPr>
              <w:t>Address :</w:t>
            </w:r>
            <w:proofErr w:type="gramEnd"/>
            <w:r w:rsidRPr="00283B6C">
              <w:rPr>
                <w:b/>
                <w:bCs/>
                <w:color w:val="FF0000"/>
                <w:lang w:val="en-GB"/>
              </w:rPr>
              <w:t xml:space="preserve"> </w:t>
            </w:r>
          </w:p>
          <w:p w14:paraId="00BF391F" w14:textId="77777777" w:rsidR="002E716F" w:rsidRPr="00283B6C" w:rsidRDefault="002E716F" w:rsidP="00283B6C">
            <w:pPr>
              <w:pStyle w:val="Textoindependiente"/>
              <w:spacing w:line="276" w:lineRule="auto"/>
              <w:ind w:right="-7"/>
              <w:jc w:val="both"/>
              <w:rPr>
                <w:b/>
                <w:bCs/>
                <w:color w:val="FF0000"/>
                <w:lang w:val="en-GB"/>
              </w:rPr>
            </w:pPr>
            <w:r w:rsidRPr="00283B6C">
              <w:rPr>
                <w:b/>
                <w:bCs/>
                <w:color w:val="FF0000"/>
                <w:lang w:val="en-GB"/>
              </w:rPr>
              <w:t xml:space="preserve">Telephone: </w:t>
            </w:r>
          </w:p>
          <w:p w14:paraId="42FF117C" w14:textId="77777777" w:rsidR="002E716F" w:rsidRPr="00283B6C" w:rsidRDefault="002E716F" w:rsidP="00283B6C">
            <w:pPr>
              <w:pStyle w:val="Textoindependiente"/>
              <w:spacing w:line="276" w:lineRule="auto"/>
              <w:ind w:right="-7"/>
              <w:jc w:val="both"/>
              <w:rPr>
                <w:b/>
                <w:bCs/>
                <w:color w:val="FF0000"/>
                <w:lang w:val="en-GB"/>
              </w:rPr>
            </w:pPr>
            <w:r w:rsidRPr="00283B6C">
              <w:rPr>
                <w:b/>
                <w:bCs/>
                <w:color w:val="FF0000"/>
                <w:lang w:val="en-GB"/>
              </w:rPr>
              <w:t xml:space="preserve">E-mail: </w:t>
            </w:r>
          </w:p>
          <w:p w14:paraId="4E4E96DE" w14:textId="77777777" w:rsidR="002E716F" w:rsidRPr="00283B6C" w:rsidRDefault="002E716F" w:rsidP="00283B6C">
            <w:pPr>
              <w:pStyle w:val="Textoindependiente"/>
              <w:spacing w:line="276" w:lineRule="auto"/>
              <w:ind w:right="-7"/>
              <w:jc w:val="both"/>
              <w:rPr>
                <w:b/>
                <w:bCs/>
                <w:lang w:val="en-GB"/>
              </w:rPr>
            </w:pPr>
          </w:p>
          <w:p w14:paraId="37FE9944" w14:textId="77777777" w:rsidR="002E716F" w:rsidRPr="0085732D" w:rsidRDefault="002E716F" w:rsidP="00283B6C">
            <w:pPr>
              <w:pStyle w:val="Textoindependiente"/>
              <w:spacing w:line="276" w:lineRule="auto"/>
              <w:ind w:right="-7"/>
              <w:jc w:val="both"/>
              <w:rPr>
                <w:b/>
                <w:bCs/>
                <w:lang w:val="pt-PT"/>
              </w:rPr>
            </w:pPr>
            <w:r w:rsidRPr="0085732D">
              <w:rPr>
                <w:b/>
                <w:bCs/>
                <w:lang w:val="pt-PT"/>
              </w:rPr>
              <w:t>For Universidad Politécnica de Cartagena:</w:t>
            </w:r>
          </w:p>
          <w:p w14:paraId="3D4A9EA5" w14:textId="068CE078" w:rsidR="002E716F" w:rsidRPr="0085732D" w:rsidRDefault="002E716F" w:rsidP="00283B6C">
            <w:pPr>
              <w:pStyle w:val="Textoindependiente"/>
              <w:spacing w:line="276" w:lineRule="auto"/>
              <w:ind w:right="-7"/>
              <w:jc w:val="both"/>
              <w:rPr>
                <w:b/>
                <w:bCs/>
                <w:lang w:val="pt-PT"/>
              </w:rPr>
            </w:pPr>
            <w:r w:rsidRPr="0085732D">
              <w:rPr>
                <w:b/>
                <w:bCs/>
                <w:lang w:val="pt-PT"/>
              </w:rPr>
              <w:t xml:space="preserve">Contact: </w:t>
            </w:r>
            <w:r w:rsidRPr="0085732D">
              <w:rPr>
                <w:lang w:val="pt-PT"/>
              </w:rPr>
              <w:t xml:space="preserve">Vice-Chancellor </w:t>
            </w:r>
            <w:r w:rsidR="001319EA" w:rsidRPr="0085732D">
              <w:rPr>
                <w:lang w:val="pt-PT"/>
              </w:rPr>
              <w:t>of</w:t>
            </w:r>
            <w:r w:rsidRPr="0085732D">
              <w:rPr>
                <w:lang w:val="pt-PT"/>
              </w:rPr>
              <w:t xml:space="preserve"> International Relations</w:t>
            </w:r>
          </w:p>
          <w:p w14:paraId="72B4EAB8" w14:textId="77777777" w:rsidR="002E716F" w:rsidRPr="00AD435E" w:rsidRDefault="002E716F" w:rsidP="00283B6C">
            <w:pPr>
              <w:pStyle w:val="Textoindependiente"/>
              <w:spacing w:line="276" w:lineRule="auto"/>
              <w:ind w:right="-7"/>
              <w:jc w:val="both"/>
              <w:rPr>
                <w:lang w:val="pt-PT"/>
              </w:rPr>
            </w:pPr>
            <w:r w:rsidRPr="00AD435E">
              <w:rPr>
                <w:b/>
                <w:bCs/>
                <w:lang w:val="pt-PT"/>
              </w:rPr>
              <w:t xml:space="preserve">Address: </w:t>
            </w:r>
            <w:r w:rsidRPr="00AD435E">
              <w:rPr>
                <w:lang w:val="pt-PT"/>
              </w:rPr>
              <w:t>Plaza Cronista Isidoro Valverde, s/n Edif. Rectorado, s/n 30202 Cartagena, Spain.</w:t>
            </w:r>
          </w:p>
          <w:p w14:paraId="219D7953" w14:textId="77777777" w:rsidR="002E716F" w:rsidRPr="00283B6C" w:rsidRDefault="002E716F" w:rsidP="00283B6C">
            <w:pPr>
              <w:pStyle w:val="Textoindependiente"/>
              <w:spacing w:line="276" w:lineRule="auto"/>
              <w:ind w:right="-7"/>
              <w:jc w:val="both"/>
              <w:rPr>
                <w:b/>
                <w:bCs/>
                <w:lang w:val="en-GB"/>
              </w:rPr>
            </w:pPr>
            <w:r w:rsidRPr="00283B6C">
              <w:rPr>
                <w:b/>
                <w:bCs/>
                <w:lang w:val="en-GB"/>
              </w:rPr>
              <w:t xml:space="preserve">Telephone: </w:t>
            </w:r>
            <w:r w:rsidRPr="00283B6C">
              <w:rPr>
                <w:lang w:val="en-GB"/>
              </w:rPr>
              <w:t xml:space="preserve">+34 968 32 5695 </w:t>
            </w:r>
          </w:p>
          <w:p w14:paraId="31442EF5" w14:textId="77777777" w:rsidR="002E716F" w:rsidRPr="00283B6C" w:rsidRDefault="002E716F" w:rsidP="00283B6C">
            <w:pPr>
              <w:pStyle w:val="Textoindependiente"/>
              <w:spacing w:line="276" w:lineRule="auto"/>
              <w:ind w:right="-7"/>
              <w:jc w:val="both"/>
              <w:rPr>
                <w:lang w:val="en-GB"/>
              </w:rPr>
            </w:pPr>
            <w:r w:rsidRPr="00283B6C">
              <w:rPr>
                <w:b/>
                <w:bCs/>
                <w:lang w:val="en-GB"/>
              </w:rPr>
              <w:t xml:space="preserve">E-mail: </w:t>
            </w:r>
            <w:r w:rsidRPr="00283B6C">
              <w:rPr>
                <w:lang w:val="en-GB"/>
              </w:rPr>
              <w:t>vicrice@upct.es</w:t>
            </w:r>
          </w:p>
          <w:p w14:paraId="1FCA43A0" w14:textId="48A6E4D5" w:rsidR="002E716F" w:rsidRPr="00283B6C" w:rsidRDefault="002E716F" w:rsidP="00283B6C">
            <w:pPr>
              <w:pStyle w:val="Textoindependiente"/>
              <w:spacing w:line="276" w:lineRule="auto"/>
              <w:ind w:right="-7"/>
              <w:jc w:val="both"/>
              <w:rPr>
                <w:b/>
                <w:bCs/>
                <w:lang w:val="en-GB"/>
              </w:rPr>
            </w:pPr>
          </w:p>
          <w:p w14:paraId="2EF471C5" w14:textId="4C25BD09" w:rsidR="009D23A6" w:rsidRPr="00283B6C" w:rsidRDefault="002E716F" w:rsidP="00283B6C">
            <w:pPr>
              <w:pStyle w:val="Textoindependiente"/>
              <w:spacing w:line="276" w:lineRule="auto"/>
              <w:ind w:right="-7"/>
              <w:jc w:val="both"/>
              <w:rPr>
                <w:bCs/>
                <w:lang w:val="en-GB"/>
              </w:rPr>
            </w:pPr>
            <w:r w:rsidRPr="00283B6C">
              <w:rPr>
                <w:b/>
                <w:bCs/>
                <w:lang w:val="en-GB"/>
              </w:rPr>
              <w:t>Article 14</w:t>
            </w:r>
            <w:r w:rsidRPr="00283B6C">
              <w:rPr>
                <w:b/>
                <w:lang w:val="en-GB"/>
              </w:rPr>
              <w:t xml:space="preserve">. Duration of the agreement </w:t>
            </w:r>
            <w:proofErr w:type="gramStart"/>
            <w:r w:rsidR="009D23A6" w:rsidRPr="00283B6C">
              <w:rPr>
                <w:bCs/>
                <w:lang w:val="en-GB"/>
              </w:rPr>
              <w:t>The</w:t>
            </w:r>
            <w:proofErr w:type="gramEnd"/>
            <w:r w:rsidR="009D23A6" w:rsidRPr="00283B6C">
              <w:rPr>
                <w:bCs/>
                <w:lang w:val="en-GB"/>
              </w:rPr>
              <w:t xml:space="preserve"> agreement </w:t>
            </w:r>
            <w:r w:rsidR="000B477F">
              <w:rPr>
                <w:bCs/>
                <w:lang w:val="en-GB"/>
              </w:rPr>
              <w:t>will</w:t>
            </w:r>
            <w:r w:rsidR="000B477F" w:rsidRPr="00283B6C">
              <w:rPr>
                <w:bCs/>
                <w:lang w:val="en-GB"/>
              </w:rPr>
              <w:t xml:space="preserve"> </w:t>
            </w:r>
            <w:r w:rsidR="009D23A6" w:rsidRPr="00283B6C">
              <w:rPr>
                <w:bCs/>
                <w:lang w:val="en-GB"/>
              </w:rPr>
              <w:t xml:space="preserve">have a duration of </w:t>
            </w:r>
            <w:r w:rsidR="002A6805">
              <w:rPr>
                <w:bCs/>
                <w:lang w:val="en-GB"/>
              </w:rPr>
              <w:t>4</w:t>
            </w:r>
            <w:r w:rsidR="009D23A6" w:rsidRPr="00283B6C">
              <w:rPr>
                <w:bCs/>
                <w:lang w:val="en-GB"/>
              </w:rPr>
              <w:t xml:space="preserve"> years from its signature. </w:t>
            </w:r>
          </w:p>
          <w:p w14:paraId="665C75D1" w14:textId="77777777" w:rsidR="009D23A6" w:rsidRPr="00283B6C" w:rsidRDefault="009D23A6" w:rsidP="00283B6C">
            <w:pPr>
              <w:pStyle w:val="Textoindependiente"/>
              <w:spacing w:line="276" w:lineRule="auto"/>
              <w:ind w:right="-7"/>
              <w:jc w:val="both"/>
              <w:rPr>
                <w:bCs/>
                <w:lang w:val="en-GB"/>
              </w:rPr>
            </w:pPr>
            <w:r w:rsidRPr="00283B6C">
              <w:rPr>
                <w:bCs/>
                <w:lang w:val="en-GB"/>
              </w:rPr>
              <w:t xml:space="preserve">At any time before the end of the period foreseen in the previous paragraph, the signatories of the agreement may unanimously agree to its termination or its extension for a maximum period of the same duration, an agreement that must be formalised in writing by means of an Addendum, prior to the expiry of the agreed period. </w:t>
            </w:r>
          </w:p>
          <w:p w14:paraId="3331F049" w14:textId="77777777" w:rsidR="00176518" w:rsidRDefault="00176518" w:rsidP="00283B6C">
            <w:pPr>
              <w:pStyle w:val="Textoindependiente"/>
              <w:spacing w:line="276" w:lineRule="auto"/>
              <w:ind w:right="-7"/>
              <w:jc w:val="both"/>
              <w:rPr>
                <w:bCs/>
                <w:lang w:val="en-GB"/>
              </w:rPr>
            </w:pPr>
          </w:p>
          <w:p w14:paraId="75F51CD6" w14:textId="49FEBFBD" w:rsidR="009D23A6" w:rsidRPr="00283B6C" w:rsidRDefault="009D23A6" w:rsidP="00283B6C">
            <w:pPr>
              <w:pStyle w:val="Textoindependiente"/>
              <w:spacing w:line="276" w:lineRule="auto"/>
              <w:ind w:right="-7"/>
              <w:jc w:val="both"/>
              <w:rPr>
                <w:bCs/>
                <w:lang w:val="en-GB"/>
              </w:rPr>
            </w:pPr>
            <w:r w:rsidRPr="00283B6C">
              <w:rPr>
                <w:bCs/>
                <w:lang w:val="en-GB"/>
              </w:rPr>
              <w:t xml:space="preserve">This is without prejudice to the validity of this agreement ending with the defence and qualification of the thesis </w:t>
            </w:r>
            <w:proofErr w:type="gramStart"/>
            <w:r w:rsidRPr="00283B6C">
              <w:rPr>
                <w:bCs/>
                <w:lang w:val="en-GB"/>
              </w:rPr>
              <w:t>in the event that</w:t>
            </w:r>
            <w:proofErr w:type="gramEnd"/>
            <w:r w:rsidRPr="00283B6C">
              <w:rPr>
                <w:bCs/>
                <w:lang w:val="en-GB"/>
              </w:rPr>
              <w:t xml:space="preserve"> it takes place before the established deadlines</w:t>
            </w:r>
            <w:r w:rsidR="00A703DE">
              <w:rPr>
                <w:bCs/>
                <w:lang w:val="en-GB"/>
              </w:rPr>
              <w:t>.</w:t>
            </w:r>
          </w:p>
          <w:p w14:paraId="57603135" w14:textId="77777777" w:rsidR="009D23A6" w:rsidRPr="00283B6C" w:rsidRDefault="009D23A6" w:rsidP="00283B6C">
            <w:pPr>
              <w:pStyle w:val="Textoindependiente"/>
              <w:spacing w:line="276" w:lineRule="auto"/>
              <w:ind w:right="-7"/>
              <w:jc w:val="both"/>
              <w:rPr>
                <w:b/>
                <w:lang w:val="en-GB"/>
              </w:rPr>
            </w:pPr>
          </w:p>
          <w:p w14:paraId="2859CE70" w14:textId="77777777" w:rsidR="00C05F5E" w:rsidRDefault="002E716F" w:rsidP="00283B6C">
            <w:pPr>
              <w:pStyle w:val="Textoindependiente"/>
              <w:spacing w:line="276" w:lineRule="auto"/>
              <w:jc w:val="both"/>
              <w:rPr>
                <w:bCs/>
                <w:lang w:val="es-ES_tradnl"/>
              </w:rPr>
            </w:pPr>
            <w:proofErr w:type="spellStart"/>
            <w:r w:rsidRPr="00283B6C">
              <w:rPr>
                <w:bCs/>
                <w:lang w:val="es-ES_tradnl"/>
              </w:rPr>
              <w:t>Signed</w:t>
            </w:r>
            <w:proofErr w:type="spellEnd"/>
            <w:r w:rsidRPr="00283B6C">
              <w:rPr>
                <w:bCs/>
                <w:lang w:val="es-ES_tradnl"/>
              </w:rPr>
              <w:t xml:space="preserve"> </w:t>
            </w:r>
            <w:proofErr w:type="spellStart"/>
            <w:r w:rsidRPr="00283B6C">
              <w:rPr>
                <w:bCs/>
                <w:lang w:val="es-ES_tradnl"/>
              </w:rPr>
              <w:t>by</w:t>
            </w:r>
            <w:proofErr w:type="spellEnd"/>
          </w:p>
          <w:p w14:paraId="0A8EFA24" w14:textId="77777777" w:rsidR="00BF4163" w:rsidRDefault="00BF4163" w:rsidP="00283B6C">
            <w:pPr>
              <w:pStyle w:val="Textoindependiente"/>
              <w:spacing w:line="276" w:lineRule="auto"/>
              <w:jc w:val="both"/>
              <w:rPr>
                <w:bCs/>
                <w:lang w:val="es-ES_tradnl"/>
              </w:rPr>
            </w:pPr>
          </w:p>
          <w:p w14:paraId="7D6FAE65" w14:textId="77777777" w:rsidR="00BF4163" w:rsidRDefault="00BF4163" w:rsidP="00283B6C">
            <w:pPr>
              <w:pStyle w:val="Textoindependiente"/>
              <w:spacing w:line="276" w:lineRule="auto"/>
              <w:jc w:val="both"/>
              <w:rPr>
                <w:bCs/>
                <w:lang w:val="es-ES_tradnl"/>
              </w:rPr>
            </w:pPr>
          </w:p>
          <w:p w14:paraId="62F26270" w14:textId="77777777" w:rsidR="00BF4163" w:rsidRDefault="00BF4163" w:rsidP="00283B6C">
            <w:pPr>
              <w:pStyle w:val="Textoindependiente"/>
              <w:spacing w:line="276" w:lineRule="auto"/>
              <w:jc w:val="both"/>
              <w:rPr>
                <w:bCs/>
                <w:lang w:val="es-ES_tradnl"/>
              </w:rPr>
            </w:pPr>
          </w:p>
          <w:p w14:paraId="1DE71E35" w14:textId="77777777" w:rsidR="00BF4163" w:rsidRDefault="00BF4163" w:rsidP="00283B6C">
            <w:pPr>
              <w:pStyle w:val="Textoindependiente"/>
              <w:spacing w:line="276" w:lineRule="auto"/>
              <w:jc w:val="both"/>
              <w:rPr>
                <w:bCs/>
                <w:lang w:val="es-ES_tradnl"/>
              </w:rPr>
            </w:pPr>
          </w:p>
          <w:p w14:paraId="467E8975" w14:textId="77777777" w:rsidR="00BF4163" w:rsidRPr="00283B6C" w:rsidRDefault="00BF4163" w:rsidP="00BF4163">
            <w:pPr>
              <w:tabs>
                <w:tab w:val="left" w:pos="4820"/>
              </w:tabs>
              <w:spacing w:line="276" w:lineRule="auto"/>
              <w:rPr>
                <w:rFonts w:asciiTheme="majorBidi" w:hAnsiTheme="majorBidi" w:cstheme="majorBidi"/>
                <w:b/>
                <w:color w:val="FF0000"/>
                <w:lang w:val="es-ES_tradnl"/>
              </w:rPr>
            </w:pPr>
            <w:r w:rsidRPr="00283B6C">
              <w:rPr>
                <w:rFonts w:asciiTheme="majorBidi" w:hAnsiTheme="majorBidi" w:cstheme="majorBidi"/>
                <w:b/>
                <w:color w:val="FF0000"/>
                <w:lang w:val="es-ES_tradnl"/>
              </w:rPr>
              <w:t xml:space="preserve">El Rector de la Universidad XXXXX </w:t>
            </w:r>
          </w:p>
          <w:p w14:paraId="659BF021" w14:textId="77777777" w:rsidR="00DA072B" w:rsidRPr="00217003" w:rsidRDefault="00DA072B" w:rsidP="00BF4163">
            <w:pPr>
              <w:tabs>
                <w:tab w:val="left" w:pos="4820"/>
              </w:tabs>
              <w:spacing w:line="276" w:lineRule="auto"/>
              <w:rPr>
                <w:rFonts w:asciiTheme="majorBidi" w:hAnsiTheme="majorBidi" w:cstheme="majorBidi"/>
                <w:b/>
                <w:color w:val="FF0000"/>
                <w:lang w:val="es-ES"/>
              </w:rPr>
            </w:pPr>
          </w:p>
          <w:p w14:paraId="7F6C1BCD" w14:textId="7E42D96C" w:rsidR="00BF4163" w:rsidRPr="00283B6C" w:rsidRDefault="00BF4163" w:rsidP="00BF4163">
            <w:pPr>
              <w:tabs>
                <w:tab w:val="left" w:pos="4820"/>
              </w:tabs>
              <w:spacing w:line="276" w:lineRule="auto"/>
              <w:rPr>
                <w:rFonts w:asciiTheme="majorBidi" w:hAnsiTheme="majorBidi" w:cstheme="majorBidi"/>
                <w:b/>
                <w:color w:val="FF0000"/>
              </w:rPr>
            </w:pPr>
            <w:r w:rsidRPr="00283B6C">
              <w:rPr>
                <w:rFonts w:asciiTheme="majorBidi" w:hAnsiTheme="majorBidi" w:cstheme="majorBidi"/>
                <w:b/>
                <w:color w:val="FF0000"/>
              </w:rPr>
              <w:t>The Rector of the University XXXX</w:t>
            </w:r>
          </w:p>
          <w:p w14:paraId="7CCD44A5" w14:textId="32908ABE" w:rsidR="00BF4163" w:rsidRPr="00217003" w:rsidRDefault="00BF4163" w:rsidP="00217003">
            <w:pPr>
              <w:pStyle w:val="Corpsdetexte31"/>
              <w:spacing w:line="276" w:lineRule="auto"/>
              <w:rPr>
                <w:lang w:val="en-US"/>
              </w:rPr>
            </w:pPr>
          </w:p>
        </w:tc>
      </w:tr>
    </w:tbl>
    <w:p w14:paraId="3E0B62CD" w14:textId="77777777" w:rsidR="00637762" w:rsidRPr="00283B6C" w:rsidRDefault="00637762" w:rsidP="00176518">
      <w:pPr>
        <w:pStyle w:val="Textoindependiente"/>
        <w:spacing w:before="4" w:line="276" w:lineRule="auto"/>
      </w:pPr>
    </w:p>
    <w:sectPr w:rsidR="00637762" w:rsidRPr="00283B6C" w:rsidSect="00DE0F30">
      <w:headerReference w:type="default" r:id="rId11"/>
      <w:pgSz w:w="11900" w:h="16840" w:code="9"/>
      <w:pgMar w:top="1701" w:right="1701" w:bottom="992"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06082" w14:textId="77777777" w:rsidR="003C041F" w:rsidRDefault="003C041F">
      <w:r>
        <w:separator/>
      </w:r>
    </w:p>
  </w:endnote>
  <w:endnote w:type="continuationSeparator" w:id="0">
    <w:p w14:paraId="23BFBBEF" w14:textId="77777777" w:rsidR="003C041F" w:rsidRDefault="003C041F">
      <w:r>
        <w:continuationSeparator/>
      </w:r>
    </w:p>
  </w:endnote>
  <w:endnote w:type="continuationNotice" w:id="1">
    <w:p w14:paraId="52D223AE" w14:textId="77777777" w:rsidR="003C041F" w:rsidRDefault="003C0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2614D" w14:textId="77777777" w:rsidR="003C041F" w:rsidRDefault="003C041F">
      <w:r>
        <w:separator/>
      </w:r>
    </w:p>
  </w:footnote>
  <w:footnote w:type="continuationSeparator" w:id="0">
    <w:p w14:paraId="4816B7BB" w14:textId="77777777" w:rsidR="003C041F" w:rsidRDefault="003C041F">
      <w:r>
        <w:continuationSeparator/>
      </w:r>
    </w:p>
  </w:footnote>
  <w:footnote w:type="continuationNotice" w:id="1">
    <w:p w14:paraId="711CBA76" w14:textId="77777777" w:rsidR="003C041F" w:rsidRDefault="003C04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3BC5C" w14:textId="77C7D643" w:rsidR="00BB4473" w:rsidRDefault="00B37432" w:rsidP="00DE0F30">
    <w:pPr>
      <w:pStyle w:val="Encabezado"/>
      <w:ind w:left="708" w:firstLine="1416"/>
    </w:pPr>
    <w:r>
      <w:rPr>
        <w:noProof/>
        <w:lang w:val="es-ES" w:eastAsia="es-ES"/>
      </w:rPr>
      <w:drawing>
        <wp:anchor distT="0" distB="0" distL="114300" distR="114300" simplePos="0" relativeHeight="251663872" behindDoc="0" locked="0" layoutInCell="1" allowOverlap="1" wp14:anchorId="03FDCBA2" wp14:editId="3EE56B14">
          <wp:simplePos x="0" y="0"/>
          <wp:positionH relativeFrom="margin">
            <wp:posOffset>-255814</wp:posOffset>
          </wp:positionH>
          <wp:positionV relativeFrom="topMargin">
            <wp:align>bottom</wp:align>
          </wp:positionV>
          <wp:extent cx="2163445" cy="843280"/>
          <wp:effectExtent l="0" t="0" r="8255" b="0"/>
          <wp:wrapSquare wrapText="bothSides"/>
          <wp:docPr id="195189711" name="Imagen 195189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3445" cy="843280"/>
                  </a:xfrm>
                  <a:prstGeom prst="rect">
                    <a:avLst/>
                  </a:prstGeom>
                  <a:noFill/>
                </pic:spPr>
              </pic:pic>
            </a:graphicData>
          </a:graphic>
          <wp14:sizeRelH relativeFrom="margin">
            <wp14:pctWidth>0</wp14:pctWidth>
          </wp14:sizeRelH>
          <wp14:sizeRelV relativeFrom="margin">
            <wp14:pctHeight>0</wp14:pctHeight>
          </wp14:sizeRelV>
        </wp:anchor>
      </w:drawing>
    </w:r>
    <w:r w:rsidR="00476716">
      <w:t xml:space="preserve"> </w:t>
    </w:r>
    <w:r>
      <w:t xml:space="preserve">   </w:t>
    </w:r>
    <w:r w:rsidR="00C72E6D">
      <w:tab/>
    </w:r>
    <w:r>
      <w:t xml:space="preserve"> </w:t>
    </w:r>
    <w:r w:rsidR="00FE307E">
      <w:t xml:space="preserve">Add </w:t>
    </w:r>
    <w:r w:rsidR="00C72E6D">
      <w:t xml:space="preserve">Logo </w:t>
    </w:r>
    <w:r w:rsidR="00FE307E">
      <w:t>of other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6"/>
    <w:lvl w:ilvl="0">
      <w:start w:val="98"/>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0BA181E"/>
    <w:multiLevelType w:val="multilevel"/>
    <w:tmpl w:val="B72497C6"/>
    <w:styleLink w:val="WW8Num1"/>
    <w:lvl w:ilvl="0">
      <w:numFmt w:val="bullet"/>
      <w:lvlText w:val="-"/>
      <w:lvlJc w:val="left"/>
      <w:rPr>
        <w:rFonts w:ascii="Garamond" w:eastAsia="Times New Roman" w:hAnsi="Garamond" w:cs="Times New Roman"/>
        <w:color w:val="000000"/>
        <w:sz w:val="24"/>
        <w:szCs w:val="20"/>
        <w:lang w:val="fr-FR"/>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15:restartNumberingAfterBreak="0">
    <w:nsid w:val="0A772EB6"/>
    <w:multiLevelType w:val="hybridMultilevel"/>
    <w:tmpl w:val="0C1008E6"/>
    <w:lvl w:ilvl="0" w:tplc="3F3425B6">
      <w:numFmt w:val="bullet"/>
      <w:lvlText w:val="-"/>
      <w:lvlJc w:val="left"/>
      <w:pPr>
        <w:ind w:left="720" w:hanging="360"/>
      </w:pPr>
      <w:rPr>
        <w:rFonts w:ascii="Candara" w:eastAsiaTheme="minorHAnsi" w:hAnsi="Candar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4149D8"/>
    <w:multiLevelType w:val="hybridMultilevel"/>
    <w:tmpl w:val="ADB22388"/>
    <w:lvl w:ilvl="0" w:tplc="FFFFFFFF">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9852AD"/>
    <w:multiLevelType w:val="hybridMultilevel"/>
    <w:tmpl w:val="5FC44CAE"/>
    <w:lvl w:ilvl="0" w:tplc="DC46F2E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13F3127"/>
    <w:multiLevelType w:val="hybridMultilevel"/>
    <w:tmpl w:val="235027A6"/>
    <w:lvl w:ilvl="0" w:tplc="7438F8DE">
      <w:start w:val="1"/>
      <w:numFmt w:val="lowerLetter"/>
      <w:lvlText w:val="%1."/>
      <w:lvlJc w:val="left"/>
      <w:pPr>
        <w:ind w:left="360" w:hanging="360"/>
      </w:pPr>
      <w:rPr>
        <w:rFonts w:hint="default"/>
        <w:b w:val="0"/>
        <w:i w:val="0"/>
        <w:color w:val="auto"/>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7EE13FD"/>
    <w:multiLevelType w:val="hybridMultilevel"/>
    <w:tmpl w:val="23B2B9E4"/>
    <w:lvl w:ilvl="0" w:tplc="0409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8" w15:restartNumberingAfterBreak="0">
    <w:nsid w:val="2E6D34FD"/>
    <w:multiLevelType w:val="hybridMultilevel"/>
    <w:tmpl w:val="3D2AF2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11766"/>
    <w:multiLevelType w:val="hybridMultilevel"/>
    <w:tmpl w:val="D3D424D6"/>
    <w:lvl w:ilvl="0" w:tplc="00000003">
      <w:start w:val="98"/>
      <w:numFmt w:val="bullet"/>
      <w:lvlText w:val="-"/>
      <w:lvlJc w:val="left"/>
      <w:pPr>
        <w:ind w:left="720" w:hanging="360"/>
      </w:pPr>
      <w:rPr>
        <w:rFonts w:ascii="Times New Roman" w:hAnsi="Times New Roman" w:cs="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D9C222A"/>
    <w:multiLevelType w:val="hybridMultilevel"/>
    <w:tmpl w:val="37D8D7C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F74F8B"/>
    <w:multiLevelType w:val="hybridMultilevel"/>
    <w:tmpl w:val="4B74F1D6"/>
    <w:lvl w:ilvl="0" w:tplc="9D6CD8C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354985"/>
    <w:multiLevelType w:val="hybridMultilevel"/>
    <w:tmpl w:val="5B483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AD3D2B"/>
    <w:multiLevelType w:val="hybridMultilevel"/>
    <w:tmpl w:val="D9E01ADC"/>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568569BF"/>
    <w:multiLevelType w:val="hybridMultilevel"/>
    <w:tmpl w:val="6DDE421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60FD0985"/>
    <w:multiLevelType w:val="hybridMultilevel"/>
    <w:tmpl w:val="E0DCED28"/>
    <w:lvl w:ilvl="0" w:tplc="DC46F2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667FA1"/>
    <w:multiLevelType w:val="hybridMultilevel"/>
    <w:tmpl w:val="01D256A2"/>
    <w:lvl w:ilvl="0" w:tplc="DF044832">
      <w:start w:val="8"/>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15:restartNumberingAfterBreak="0">
    <w:nsid w:val="6860024C"/>
    <w:multiLevelType w:val="hybridMultilevel"/>
    <w:tmpl w:val="BDEC7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9355AE4"/>
    <w:multiLevelType w:val="hybridMultilevel"/>
    <w:tmpl w:val="973C50E4"/>
    <w:lvl w:ilvl="0" w:tplc="040A0001">
      <w:start w:val="1"/>
      <w:numFmt w:val="bullet"/>
      <w:lvlText w:val=""/>
      <w:lvlJc w:val="left"/>
      <w:pPr>
        <w:ind w:left="720" w:hanging="360"/>
      </w:pPr>
      <w:rPr>
        <w:rFonts w:ascii="Symbol" w:hAnsi="Symbol" w:hint="default"/>
      </w:rPr>
    </w:lvl>
    <w:lvl w:ilvl="1" w:tplc="B2EA2C42">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FFA1D35"/>
    <w:multiLevelType w:val="hybridMultilevel"/>
    <w:tmpl w:val="73C238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0B52941"/>
    <w:multiLevelType w:val="hybridMultilevel"/>
    <w:tmpl w:val="985A5BCE"/>
    <w:lvl w:ilvl="0" w:tplc="8DEAD6FA">
      <w:start w:val="1"/>
      <w:numFmt w:val="bullet"/>
      <w:lvlText w:val="-"/>
      <w:lvlJc w:val="left"/>
      <w:pPr>
        <w:ind w:left="360" w:hanging="360"/>
      </w:pPr>
      <w:rPr>
        <w:rFonts w:ascii="Times New Roman" w:eastAsia="Times New Roman" w:hAnsi="Times New Roman" w:cs="Times New Roman" w:hint="default"/>
        <w:spacing w:val="-4"/>
        <w:w w:val="99"/>
        <w:sz w:val="24"/>
        <w:szCs w:val="24"/>
      </w:rPr>
    </w:lvl>
    <w:lvl w:ilvl="1" w:tplc="0C0A0003" w:tentative="1">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798D6120"/>
    <w:multiLevelType w:val="hybridMultilevel"/>
    <w:tmpl w:val="EE168692"/>
    <w:lvl w:ilvl="0" w:tplc="8A125F6A">
      <w:start w:val="3"/>
      <w:numFmt w:val="decimal"/>
      <w:lvlText w:val="%1-"/>
      <w:lvlJc w:val="left"/>
      <w:pPr>
        <w:ind w:left="840" w:hanging="360"/>
      </w:pPr>
      <w:rPr>
        <w:rFonts w:hint="default"/>
        <w:b w:val="0"/>
        <w:sz w:val="24"/>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22" w15:restartNumberingAfterBreak="0">
    <w:nsid w:val="79B67E5B"/>
    <w:multiLevelType w:val="hybridMultilevel"/>
    <w:tmpl w:val="53FE8FF6"/>
    <w:lvl w:ilvl="0" w:tplc="5286483A">
      <w:start w:val="1"/>
      <w:numFmt w:val="decimal"/>
      <w:lvlText w:val="%1-"/>
      <w:lvlJc w:val="left"/>
      <w:pPr>
        <w:ind w:left="360" w:hanging="360"/>
      </w:pPr>
      <w:rPr>
        <w:rFonts w:hint="default"/>
        <w:b w:val="0"/>
        <w:bCs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7FC33919"/>
    <w:multiLevelType w:val="hybridMultilevel"/>
    <w:tmpl w:val="7A3A9160"/>
    <w:lvl w:ilvl="0" w:tplc="8DEAD6FA">
      <w:start w:val="1"/>
      <w:numFmt w:val="bullet"/>
      <w:lvlText w:val="-"/>
      <w:lvlJc w:val="left"/>
      <w:pPr>
        <w:ind w:left="559" w:hanging="440"/>
      </w:pPr>
      <w:rPr>
        <w:rFonts w:ascii="Times New Roman" w:eastAsia="Times New Roman" w:hAnsi="Times New Roman" w:cs="Times New Roman" w:hint="default"/>
        <w:spacing w:val="-4"/>
        <w:w w:val="99"/>
        <w:sz w:val="24"/>
        <w:szCs w:val="24"/>
      </w:rPr>
    </w:lvl>
    <w:lvl w:ilvl="1" w:tplc="D9AE76DE">
      <w:start w:val="1"/>
      <w:numFmt w:val="bullet"/>
      <w:lvlText w:val="•"/>
      <w:lvlJc w:val="left"/>
      <w:pPr>
        <w:ind w:left="1586" w:hanging="440"/>
      </w:pPr>
      <w:rPr>
        <w:rFonts w:hint="default"/>
      </w:rPr>
    </w:lvl>
    <w:lvl w:ilvl="2" w:tplc="8D54674E">
      <w:start w:val="1"/>
      <w:numFmt w:val="bullet"/>
      <w:lvlText w:val="•"/>
      <w:lvlJc w:val="left"/>
      <w:pPr>
        <w:ind w:left="2612" w:hanging="440"/>
      </w:pPr>
      <w:rPr>
        <w:rFonts w:hint="default"/>
      </w:rPr>
    </w:lvl>
    <w:lvl w:ilvl="3" w:tplc="9B9AF6F0">
      <w:start w:val="1"/>
      <w:numFmt w:val="bullet"/>
      <w:lvlText w:val="•"/>
      <w:lvlJc w:val="left"/>
      <w:pPr>
        <w:ind w:left="3638" w:hanging="440"/>
      </w:pPr>
      <w:rPr>
        <w:rFonts w:hint="default"/>
      </w:rPr>
    </w:lvl>
    <w:lvl w:ilvl="4" w:tplc="1B4C7ADC">
      <w:start w:val="1"/>
      <w:numFmt w:val="bullet"/>
      <w:lvlText w:val="•"/>
      <w:lvlJc w:val="left"/>
      <w:pPr>
        <w:ind w:left="4664" w:hanging="440"/>
      </w:pPr>
      <w:rPr>
        <w:rFonts w:hint="default"/>
      </w:rPr>
    </w:lvl>
    <w:lvl w:ilvl="5" w:tplc="C79C2FAA">
      <w:start w:val="1"/>
      <w:numFmt w:val="bullet"/>
      <w:lvlText w:val="•"/>
      <w:lvlJc w:val="left"/>
      <w:pPr>
        <w:ind w:left="5690" w:hanging="440"/>
      </w:pPr>
      <w:rPr>
        <w:rFonts w:hint="default"/>
      </w:rPr>
    </w:lvl>
    <w:lvl w:ilvl="6" w:tplc="F7D42908">
      <w:start w:val="1"/>
      <w:numFmt w:val="bullet"/>
      <w:lvlText w:val="•"/>
      <w:lvlJc w:val="left"/>
      <w:pPr>
        <w:ind w:left="6716" w:hanging="440"/>
      </w:pPr>
      <w:rPr>
        <w:rFonts w:hint="default"/>
      </w:rPr>
    </w:lvl>
    <w:lvl w:ilvl="7" w:tplc="8038593C">
      <w:start w:val="1"/>
      <w:numFmt w:val="bullet"/>
      <w:lvlText w:val="•"/>
      <w:lvlJc w:val="left"/>
      <w:pPr>
        <w:ind w:left="7742" w:hanging="440"/>
      </w:pPr>
      <w:rPr>
        <w:rFonts w:hint="default"/>
      </w:rPr>
    </w:lvl>
    <w:lvl w:ilvl="8" w:tplc="C0C6211C">
      <w:start w:val="1"/>
      <w:numFmt w:val="bullet"/>
      <w:lvlText w:val="•"/>
      <w:lvlJc w:val="left"/>
      <w:pPr>
        <w:ind w:left="8768" w:hanging="440"/>
      </w:pPr>
      <w:rPr>
        <w:rFonts w:hint="default"/>
      </w:rPr>
    </w:lvl>
  </w:abstractNum>
  <w:num w:numId="1" w16cid:durableId="875890829">
    <w:abstractNumId w:val="23"/>
  </w:num>
  <w:num w:numId="2" w16cid:durableId="1062021541">
    <w:abstractNumId w:val="1"/>
  </w:num>
  <w:num w:numId="3" w16cid:durableId="1176965619">
    <w:abstractNumId w:val="12"/>
  </w:num>
  <w:num w:numId="4" w16cid:durableId="2068457890">
    <w:abstractNumId w:val="0"/>
  </w:num>
  <w:num w:numId="5" w16cid:durableId="713428807">
    <w:abstractNumId w:val="21"/>
  </w:num>
  <w:num w:numId="6" w16cid:durableId="1960140621">
    <w:abstractNumId w:val="10"/>
  </w:num>
  <w:num w:numId="7" w16cid:durableId="1887797120">
    <w:abstractNumId w:val="20"/>
  </w:num>
  <w:num w:numId="8" w16cid:durableId="420807066">
    <w:abstractNumId w:val="6"/>
  </w:num>
  <w:num w:numId="9" w16cid:durableId="2026055904">
    <w:abstractNumId w:val="9"/>
  </w:num>
  <w:num w:numId="10" w16cid:durableId="797139546">
    <w:abstractNumId w:val="19"/>
  </w:num>
  <w:num w:numId="11" w16cid:durableId="1358313436">
    <w:abstractNumId w:val="8"/>
  </w:num>
  <w:num w:numId="12" w16cid:durableId="1220946518">
    <w:abstractNumId w:val="13"/>
  </w:num>
  <w:num w:numId="13" w16cid:durableId="559363995">
    <w:abstractNumId w:val="16"/>
  </w:num>
  <w:num w:numId="14" w16cid:durableId="446004191">
    <w:abstractNumId w:val="5"/>
  </w:num>
  <w:num w:numId="15" w16cid:durableId="880289871">
    <w:abstractNumId w:val="17"/>
  </w:num>
  <w:num w:numId="16" w16cid:durableId="1416826718">
    <w:abstractNumId w:val="3"/>
  </w:num>
  <w:num w:numId="17" w16cid:durableId="1863394368">
    <w:abstractNumId w:val="11"/>
  </w:num>
  <w:num w:numId="18" w16cid:durableId="529685668">
    <w:abstractNumId w:val="2"/>
  </w:num>
  <w:num w:numId="19" w16cid:durableId="1956331761">
    <w:abstractNumId w:val="2"/>
  </w:num>
  <w:num w:numId="20" w16cid:durableId="1670987909">
    <w:abstractNumId w:val="22"/>
  </w:num>
  <w:num w:numId="21" w16cid:durableId="1498575939">
    <w:abstractNumId w:val="14"/>
  </w:num>
  <w:num w:numId="22" w16cid:durableId="1794980570">
    <w:abstractNumId w:val="18"/>
  </w:num>
  <w:num w:numId="23" w16cid:durableId="737751289">
    <w:abstractNumId w:val="7"/>
  </w:num>
  <w:num w:numId="24" w16cid:durableId="670134987">
    <w:abstractNumId w:val="15"/>
  </w:num>
  <w:num w:numId="25" w16cid:durableId="490565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D6"/>
    <w:rsid w:val="0000191D"/>
    <w:rsid w:val="00014004"/>
    <w:rsid w:val="00014D1D"/>
    <w:rsid w:val="000265A1"/>
    <w:rsid w:val="00035035"/>
    <w:rsid w:val="00036AC9"/>
    <w:rsid w:val="00037CE8"/>
    <w:rsid w:val="00047BBB"/>
    <w:rsid w:val="00052F87"/>
    <w:rsid w:val="000549DC"/>
    <w:rsid w:val="0005568A"/>
    <w:rsid w:val="00060E35"/>
    <w:rsid w:val="00066F3B"/>
    <w:rsid w:val="00067E27"/>
    <w:rsid w:val="00070C22"/>
    <w:rsid w:val="000710F5"/>
    <w:rsid w:val="000777E9"/>
    <w:rsid w:val="00081A9B"/>
    <w:rsid w:val="00087872"/>
    <w:rsid w:val="00087CA7"/>
    <w:rsid w:val="00087F02"/>
    <w:rsid w:val="000A1B51"/>
    <w:rsid w:val="000A4023"/>
    <w:rsid w:val="000B477F"/>
    <w:rsid w:val="000B4BA1"/>
    <w:rsid w:val="000B7DEF"/>
    <w:rsid w:val="000D07BE"/>
    <w:rsid w:val="000D1CF9"/>
    <w:rsid w:val="000D1EDE"/>
    <w:rsid w:val="000D3969"/>
    <w:rsid w:val="000D5866"/>
    <w:rsid w:val="000D5D8A"/>
    <w:rsid w:val="000F390C"/>
    <w:rsid w:val="001019E2"/>
    <w:rsid w:val="00101B53"/>
    <w:rsid w:val="00106EC0"/>
    <w:rsid w:val="00107F6F"/>
    <w:rsid w:val="00110D2D"/>
    <w:rsid w:val="00113A53"/>
    <w:rsid w:val="00117574"/>
    <w:rsid w:val="00121361"/>
    <w:rsid w:val="00125B1A"/>
    <w:rsid w:val="001319EA"/>
    <w:rsid w:val="0013276C"/>
    <w:rsid w:val="001433F5"/>
    <w:rsid w:val="0015326E"/>
    <w:rsid w:val="00154F17"/>
    <w:rsid w:val="00165E15"/>
    <w:rsid w:val="00172BE8"/>
    <w:rsid w:val="0017388C"/>
    <w:rsid w:val="00173BDC"/>
    <w:rsid w:val="00176518"/>
    <w:rsid w:val="00185B21"/>
    <w:rsid w:val="00197BD0"/>
    <w:rsid w:val="001A7E9C"/>
    <w:rsid w:val="001B4359"/>
    <w:rsid w:val="001C088B"/>
    <w:rsid w:val="001C21B3"/>
    <w:rsid w:val="001C4886"/>
    <w:rsid w:val="001C71D6"/>
    <w:rsid w:val="001D5D94"/>
    <w:rsid w:val="001E7F74"/>
    <w:rsid w:val="001F0CDB"/>
    <w:rsid w:val="001F2103"/>
    <w:rsid w:val="001F22BB"/>
    <w:rsid w:val="00204A41"/>
    <w:rsid w:val="00207363"/>
    <w:rsid w:val="00213192"/>
    <w:rsid w:val="00217003"/>
    <w:rsid w:val="00225429"/>
    <w:rsid w:val="0022670C"/>
    <w:rsid w:val="00227F74"/>
    <w:rsid w:val="00236E16"/>
    <w:rsid w:val="002541BA"/>
    <w:rsid w:val="00255F5F"/>
    <w:rsid w:val="00256E6B"/>
    <w:rsid w:val="00262CEF"/>
    <w:rsid w:val="0027151E"/>
    <w:rsid w:val="00274BCC"/>
    <w:rsid w:val="00276985"/>
    <w:rsid w:val="002769BC"/>
    <w:rsid w:val="00280D6C"/>
    <w:rsid w:val="0028238B"/>
    <w:rsid w:val="0028259A"/>
    <w:rsid w:val="0028261E"/>
    <w:rsid w:val="00283B6C"/>
    <w:rsid w:val="00283D7C"/>
    <w:rsid w:val="00287552"/>
    <w:rsid w:val="00287D1A"/>
    <w:rsid w:val="00294ED4"/>
    <w:rsid w:val="00295A28"/>
    <w:rsid w:val="002A04BF"/>
    <w:rsid w:val="002A05A6"/>
    <w:rsid w:val="002A6805"/>
    <w:rsid w:val="002B2696"/>
    <w:rsid w:val="002C5D1B"/>
    <w:rsid w:val="002C782B"/>
    <w:rsid w:val="002D108A"/>
    <w:rsid w:val="002D3806"/>
    <w:rsid w:val="002D77A8"/>
    <w:rsid w:val="002D79D0"/>
    <w:rsid w:val="002E18B0"/>
    <w:rsid w:val="002E2BA0"/>
    <w:rsid w:val="002E716F"/>
    <w:rsid w:val="002E7C43"/>
    <w:rsid w:val="00302940"/>
    <w:rsid w:val="003030E7"/>
    <w:rsid w:val="003032A0"/>
    <w:rsid w:val="00304C36"/>
    <w:rsid w:val="00305DF2"/>
    <w:rsid w:val="00306C20"/>
    <w:rsid w:val="00315279"/>
    <w:rsid w:val="0031665E"/>
    <w:rsid w:val="0032246A"/>
    <w:rsid w:val="003238C1"/>
    <w:rsid w:val="00335723"/>
    <w:rsid w:val="003413AB"/>
    <w:rsid w:val="00344A92"/>
    <w:rsid w:val="00350709"/>
    <w:rsid w:val="003518F0"/>
    <w:rsid w:val="00357E4B"/>
    <w:rsid w:val="00366509"/>
    <w:rsid w:val="003875F8"/>
    <w:rsid w:val="00392FD8"/>
    <w:rsid w:val="0039328A"/>
    <w:rsid w:val="003A3555"/>
    <w:rsid w:val="003A5DC5"/>
    <w:rsid w:val="003A7474"/>
    <w:rsid w:val="003B099E"/>
    <w:rsid w:val="003C041F"/>
    <w:rsid w:val="003C0525"/>
    <w:rsid w:val="003D018A"/>
    <w:rsid w:val="003D2ADA"/>
    <w:rsid w:val="003D598C"/>
    <w:rsid w:val="003F1E7B"/>
    <w:rsid w:val="003F5AD8"/>
    <w:rsid w:val="003F7FEF"/>
    <w:rsid w:val="004029B1"/>
    <w:rsid w:val="00410C1A"/>
    <w:rsid w:val="004116A8"/>
    <w:rsid w:val="0041374B"/>
    <w:rsid w:val="00415145"/>
    <w:rsid w:val="00434616"/>
    <w:rsid w:val="004379D8"/>
    <w:rsid w:val="00444AD3"/>
    <w:rsid w:val="00453F86"/>
    <w:rsid w:val="00456AE8"/>
    <w:rsid w:val="00461AFD"/>
    <w:rsid w:val="00467C5A"/>
    <w:rsid w:val="00476716"/>
    <w:rsid w:val="004837AA"/>
    <w:rsid w:val="0048767E"/>
    <w:rsid w:val="004912F5"/>
    <w:rsid w:val="00491A4E"/>
    <w:rsid w:val="004922C8"/>
    <w:rsid w:val="004A089C"/>
    <w:rsid w:val="004A1951"/>
    <w:rsid w:val="004A23D7"/>
    <w:rsid w:val="004B20E6"/>
    <w:rsid w:val="004C176F"/>
    <w:rsid w:val="004E148B"/>
    <w:rsid w:val="004E1981"/>
    <w:rsid w:val="004F06F2"/>
    <w:rsid w:val="004F11B7"/>
    <w:rsid w:val="005017C8"/>
    <w:rsid w:val="00515494"/>
    <w:rsid w:val="00521E8A"/>
    <w:rsid w:val="00521F73"/>
    <w:rsid w:val="005240A0"/>
    <w:rsid w:val="0053591B"/>
    <w:rsid w:val="00536B55"/>
    <w:rsid w:val="005406D9"/>
    <w:rsid w:val="005419FC"/>
    <w:rsid w:val="00543A7E"/>
    <w:rsid w:val="005543DA"/>
    <w:rsid w:val="00563595"/>
    <w:rsid w:val="00563A25"/>
    <w:rsid w:val="00565180"/>
    <w:rsid w:val="005679F5"/>
    <w:rsid w:val="00570ABF"/>
    <w:rsid w:val="00575C7A"/>
    <w:rsid w:val="00586BA5"/>
    <w:rsid w:val="005877DE"/>
    <w:rsid w:val="0059174A"/>
    <w:rsid w:val="00594C1F"/>
    <w:rsid w:val="0059740F"/>
    <w:rsid w:val="005A0923"/>
    <w:rsid w:val="005A1DA1"/>
    <w:rsid w:val="005A6E40"/>
    <w:rsid w:val="005B3FC5"/>
    <w:rsid w:val="005C2DC5"/>
    <w:rsid w:val="005D11EE"/>
    <w:rsid w:val="005D2359"/>
    <w:rsid w:val="005D5E47"/>
    <w:rsid w:val="005E00BD"/>
    <w:rsid w:val="005E0BA9"/>
    <w:rsid w:val="005E2C45"/>
    <w:rsid w:val="005F32E0"/>
    <w:rsid w:val="005F3937"/>
    <w:rsid w:val="00604859"/>
    <w:rsid w:val="00615E86"/>
    <w:rsid w:val="00622F66"/>
    <w:rsid w:val="006243D7"/>
    <w:rsid w:val="00633EB8"/>
    <w:rsid w:val="00637762"/>
    <w:rsid w:val="00655BA3"/>
    <w:rsid w:val="00664AE8"/>
    <w:rsid w:val="006651FF"/>
    <w:rsid w:val="00665793"/>
    <w:rsid w:val="00666B0A"/>
    <w:rsid w:val="00672270"/>
    <w:rsid w:val="00672B6F"/>
    <w:rsid w:val="00672C3B"/>
    <w:rsid w:val="006826A4"/>
    <w:rsid w:val="00691AE8"/>
    <w:rsid w:val="006A1934"/>
    <w:rsid w:val="006A48AD"/>
    <w:rsid w:val="006A4EB2"/>
    <w:rsid w:val="006B0C1D"/>
    <w:rsid w:val="006B6801"/>
    <w:rsid w:val="006C2FBF"/>
    <w:rsid w:val="006D5217"/>
    <w:rsid w:val="006D674B"/>
    <w:rsid w:val="006E5E52"/>
    <w:rsid w:val="006E62D7"/>
    <w:rsid w:val="006E64C6"/>
    <w:rsid w:val="006F7F95"/>
    <w:rsid w:val="00732188"/>
    <w:rsid w:val="00733E5E"/>
    <w:rsid w:val="00737898"/>
    <w:rsid w:val="00744EFF"/>
    <w:rsid w:val="007469DC"/>
    <w:rsid w:val="00767387"/>
    <w:rsid w:val="00770438"/>
    <w:rsid w:val="00774D2A"/>
    <w:rsid w:val="007830D6"/>
    <w:rsid w:val="00797234"/>
    <w:rsid w:val="007A0C83"/>
    <w:rsid w:val="007B07DB"/>
    <w:rsid w:val="007B6E01"/>
    <w:rsid w:val="007D1B20"/>
    <w:rsid w:val="007D3BF2"/>
    <w:rsid w:val="007F4D20"/>
    <w:rsid w:val="007F5228"/>
    <w:rsid w:val="00805417"/>
    <w:rsid w:val="008165DA"/>
    <w:rsid w:val="00820E97"/>
    <w:rsid w:val="008246EC"/>
    <w:rsid w:val="0082634F"/>
    <w:rsid w:val="00832EEE"/>
    <w:rsid w:val="00835C42"/>
    <w:rsid w:val="00836262"/>
    <w:rsid w:val="00841E4D"/>
    <w:rsid w:val="00844506"/>
    <w:rsid w:val="0085681E"/>
    <w:rsid w:val="0085732D"/>
    <w:rsid w:val="0086282D"/>
    <w:rsid w:val="0087249D"/>
    <w:rsid w:val="00875538"/>
    <w:rsid w:val="0088020E"/>
    <w:rsid w:val="00885F43"/>
    <w:rsid w:val="008A0CDC"/>
    <w:rsid w:val="008A15EA"/>
    <w:rsid w:val="008A26FE"/>
    <w:rsid w:val="008A5C68"/>
    <w:rsid w:val="008B010A"/>
    <w:rsid w:val="008B29D8"/>
    <w:rsid w:val="008B7F2C"/>
    <w:rsid w:val="008C16DB"/>
    <w:rsid w:val="008C2AA6"/>
    <w:rsid w:val="008C3F98"/>
    <w:rsid w:val="008C7DE5"/>
    <w:rsid w:val="008E4137"/>
    <w:rsid w:val="00901313"/>
    <w:rsid w:val="00903F3E"/>
    <w:rsid w:val="00914506"/>
    <w:rsid w:val="0091640B"/>
    <w:rsid w:val="009218A4"/>
    <w:rsid w:val="00931D29"/>
    <w:rsid w:val="00931D85"/>
    <w:rsid w:val="00940E74"/>
    <w:rsid w:val="00942FF0"/>
    <w:rsid w:val="00945CB1"/>
    <w:rsid w:val="00965BE2"/>
    <w:rsid w:val="0097127F"/>
    <w:rsid w:val="00973366"/>
    <w:rsid w:val="009747E9"/>
    <w:rsid w:val="00975AA2"/>
    <w:rsid w:val="00980BDA"/>
    <w:rsid w:val="00983F64"/>
    <w:rsid w:val="009870F2"/>
    <w:rsid w:val="00990751"/>
    <w:rsid w:val="00990D4C"/>
    <w:rsid w:val="00997FE0"/>
    <w:rsid w:val="009A7ED0"/>
    <w:rsid w:val="009B170B"/>
    <w:rsid w:val="009B6064"/>
    <w:rsid w:val="009B7010"/>
    <w:rsid w:val="009C2455"/>
    <w:rsid w:val="009C5883"/>
    <w:rsid w:val="009D1D25"/>
    <w:rsid w:val="009D23A6"/>
    <w:rsid w:val="009E45E0"/>
    <w:rsid w:val="009E7EC2"/>
    <w:rsid w:val="009F2466"/>
    <w:rsid w:val="00A078FD"/>
    <w:rsid w:val="00A30463"/>
    <w:rsid w:val="00A356F8"/>
    <w:rsid w:val="00A43CF2"/>
    <w:rsid w:val="00A518EC"/>
    <w:rsid w:val="00A62979"/>
    <w:rsid w:val="00A65808"/>
    <w:rsid w:val="00A703DE"/>
    <w:rsid w:val="00A76AC9"/>
    <w:rsid w:val="00A7705E"/>
    <w:rsid w:val="00A83DD6"/>
    <w:rsid w:val="00AA0068"/>
    <w:rsid w:val="00AA0A01"/>
    <w:rsid w:val="00AA1A5A"/>
    <w:rsid w:val="00AA3085"/>
    <w:rsid w:val="00AB7447"/>
    <w:rsid w:val="00AB7825"/>
    <w:rsid w:val="00AB79C8"/>
    <w:rsid w:val="00AC0D19"/>
    <w:rsid w:val="00AC2076"/>
    <w:rsid w:val="00AC614D"/>
    <w:rsid w:val="00AD435E"/>
    <w:rsid w:val="00AD56C3"/>
    <w:rsid w:val="00AD57A4"/>
    <w:rsid w:val="00AE44FC"/>
    <w:rsid w:val="00AE454B"/>
    <w:rsid w:val="00AF4DB7"/>
    <w:rsid w:val="00AF5764"/>
    <w:rsid w:val="00B00B8D"/>
    <w:rsid w:val="00B15B95"/>
    <w:rsid w:val="00B2635E"/>
    <w:rsid w:val="00B312C6"/>
    <w:rsid w:val="00B36B98"/>
    <w:rsid w:val="00B37432"/>
    <w:rsid w:val="00B41929"/>
    <w:rsid w:val="00B450CB"/>
    <w:rsid w:val="00B5165C"/>
    <w:rsid w:val="00B51DFB"/>
    <w:rsid w:val="00B549C4"/>
    <w:rsid w:val="00B562F1"/>
    <w:rsid w:val="00B61026"/>
    <w:rsid w:val="00B73E11"/>
    <w:rsid w:val="00B7648A"/>
    <w:rsid w:val="00B7653C"/>
    <w:rsid w:val="00B77B3E"/>
    <w:rsid w:val="00B83D8E"/>
    <w:rsid w:val="00B90945"/>
    <w:rsid w:val="00B97E31"/>
    <w:rsid w:val="00BA68C0"/>
    <w:rsid w:val="00BB4473"/>
    <w:rsid w:val="00BB796E"/>
    <w:rsid w:val="00BC0A94"/>
    <w:rsid w:val="00BC5455"/>
    <w:rsid w:val="00BD3269"/>
    <w:rsid w:val="00BD41C8"/>
    <w:rsid w:val="00BD602F"/>
    <w:rsid w:val="00BF36CB"/>
    <w:rsid w:val="00BF37AB"/>
    <w:rsid w:val="00BF4163"/>
    <w:rsid w:val="00C05F5E"/>
    <w:rsid w:val="00C10ABC"/>
    <w:rsid w:val="00C13363"/>
    <w:rsid w:val="00C202FE"/>
    <w:rsid w:val="00C20B0F"/>
    <w:rsid w:val="00C21664"/>
    <w:rsid w:val="00C23515"/>
    <w:rsid w:val="00C27176"/>
    <w:rsid w:val="00C41307"/>
    <w:rsid w:val="00C4738C"/>
    <w:rsid w:val="00C535C6"/>
    <w:rsid w:val="00C61D1A"/>
    <w:rsid w:val="00C65314"/>
    <w:rsid w:val="00C71AA6"/>
    <w:rsid w:val="00C72E6D"/>
    <w:rsid w:val="00C83E4A"/>
    <w:rsid w:val="00C85100"/>
    <w:rsid w:val="00CA1814"/>
    <w:rsid w:val="00CA2965"/>
    <w:rsid w:val="00CA2C60"/>
    <w:rsid w:val="00CB2E68"/>
    <w:rsid w:val="00CE1975"/>
    <w:rsid w:val="00CE37E0"/>
    <w:rsid w:val="00CF2EFC"/>
    <w:rsid w:val="00CF6D0E"/>
    <w:rsid w:val="00D00B4B"/>
    <w:rsid w:val="00D03F58"/>
    <w:rsid w:val="00D04FDD"/>
    <w:rsid w:val="00D070AC"/>
    <w:rsid w:val="00D13184"/>
    <w:rsid w:val="00D22303"/>
    <w:rsid w:val="00D25852"/>
    <w:rsid w:val="00D55E3F"/>
    <w:rsid w:val="00D57851"/>
    <w:rsid w:val="00D57B94"/>
    <w:rsid w:val="00D766D6"/>
    <w:rsid w:val="00D77B82"/>
    <w:rsid w:val="00D851B8"/>
    <w:rsid w:val="00D91F4B"/>
    <w:rsid w:val="00D93BEF"/>
    <w:rsid w:val="00D967A7"/>
    <w:rsid w:val="00DA072B"/>
    <w:rsid w:val="00DA1368"/>
    <w:rsid w:val="00DB5C2E"/>
    <w:rsid w:val="00DD5575"/>
    <w:rsid w:val="00DD6EA8"/>
    <w:rsid w:val="00DE0F30"/>
    <w:rsid w:val="00DF0671"/>
    <w:rsid w:val="00DF352F"/>
    <w:rsid w:val="00E01931"/>
    <w:rsid w:val="00E01FD1"/>
    <w:rsid w:val="00E128E0"/>
    <w:rsid w:val="00E21466"/>
    <w:rsid w:val="00E2306A"/>
    <w:rsid w:val="00E2537D"/>
    <w:rsid w:val="00E427B9"/>
    <w:rsid w:val="00E71DE1"/>
    <w:rsid w:val="00E74652"/>
    <w:rsid w:val="00E74A44"/>
    <w:rsid w:val="00E81CCC"/>
    <w:rsid w:val="00E84F6E"/>
    <w:rsid w:val="00E86479"/>
    <w:rsid w:val="00E935C6"/>
    <w:rsid w:val="00E94757"/>
    <w:rsid w:val="00EA18EA"/>
    <w:rsid w:val="00EA2B43"/>
    <w:rsid w:val="00EB546A"/>
    <w:rsid w:val="00ED0E9D"/>
    <w:rsid w:val="00ED4C6C"/>
    <w:rsid w:val="00ED5A01"/>
    <w:rsid w:val="00ED75E0"/>
    <w:rsid w:val="00ED7A95"/>
    <w:rsid w:val="00EE4285"/>
    <w:rsid w:val="00EF6C85"/>
    <w:rsid w:val="00F01234"/>
    <w:rsid w:val="00F0460A"/>
    <w:rsid w:val="00F0799E"/>
    <w:rsid w:val="00F1048E"/>
    <w:rsid w:val="00F303DD"/>
    <w:rsid w:val="00F37E9F"/>
    <w:rsid w:val="00F41F4F"/>
    <w:rsid w:val="00F42AA0"/>
    <w:rsid w:val="00F540FA"/>
    <w:rsid w:val="00F574B4"/>
    <w:rsid w:val="00F65A72"/>
    <w:rsid w:val="00F662C5"/>
    <w:rsid w:val="00F72A3D"/>
    <w:rsid w:val="00F853DF"/>
    <w:rsid w:val="00F86AC2"/>
    <w:rsid w:val="00F95C27"/>
    <w:rsid w:val="00FA2A70"/>
    <w:rsid w:val="00FA653B"/>
    <w:rsid w:val="00FA7FB8"/>
    <w:rsid w:val="00FB3E85"/>
    <w:rsid w:val="00FB3FB1"/>
    <w:rsid w:val="00FB5D12"/>
    <w:rsid w:val="00FB7A11"/>
    <w:rsid w:val="00FC4552"/>
    <w:rsid w:val="00FC5D02"/>
    <w:rsid w:val="00FE307E"/>
    <w:rsid w:val="00FE42D8"/>
    <w:rsid w:val="00FE59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7185"/>
  <w15:docId w15:val="{85BD27E1-53A1-4DFB-8D82-6B1CB9F1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3184"/>
    <w:pPr>
      <w:spacing w:after="0" w:line="240" w:lineRule="auto"/>
    </w:pPr>
    <w:rPr>
      <w:rFonts w:ascii="Times New Roman" w:hAnsi="Times New Roman" w:cs="Times New Roman"/>
      <w:sz w:val="24"/>
      <w:szCs w:val="24"/>
      <w:lang w:val="en-US"/>
    </w:rPr>
  </w:style>
  <w:style w:type="paragraph" w:styleId="Ttulo1">
    <w:name w:val="heading 1"/>
    <w:basedOn w:val="Normal"/>
    <w:next w:val="Normal"/>
    <w:link w:val="Ttulo1Car"/>
    <w:qFormat/>
    <w:rsid w:val="00D766D6"/>
    <w:pPr>
      <w:keepNext/>
      <w:numPr>
        <w:numId w:val="4"/>
      </w:numPr>
      <w:suppressAutoHyphens/>
      <w:jc w:val="center"/>
      <w:outlineLvl w:val="0"/>
    </w:pPr>
    <w:rPr>
      <w:rFonts w:eastAsia="Times New Roman"/>
      <w:b/>
      <w:bCs/>
      <w:caps/>
      <w:u w:val="single"/>
      <w:lang w:val="fr-FR" w:eastAsia="ar-SA"/>
    </w:rPr>
  </w:style>
  <w:style w:type="paragraph" w:styleId="Ttulo3">
    <w:name w:val="heading 3"/>
    <w:basedOn w:val="Normal"/>
    <w:next w:val="Normal"/>
    <w:link w:val="Ttulo3Car"/>
    <w:qFormat/>
    <w:rsid w:val="00D766D6"/>
    <w:pPr>
      <w:keepNext/>
      <w:numPr>
        <w:ilvl w:val="2"/>
        <w:numId w:val="4"/>
      </w:numPr>
      <w:tabs>
        <w:tab w:val="left" w:pos="4820"/>
      </w:tabs>
      <w:suppressAutoHyphens/>
      <w:jc w:val="center"/>
      <w:outlineLvl w:val="2"/>
    </w:pPr>
    <w:rPr>
      <w:rFonts w:eastAsia="Times New Roman"/>
      <w:b/>
      <w:color w:val="339966"/>
      <w:sz w:val="22"/>
      <w:lang w:val="fr-FR" w:eastAsia="ar-SA"/>
    </w:rPr>
  </w:style>
  <w:style w:type="paragraph" w:styleId="Ttulo5">
    <w:name w:val="heading 5"/>
    <w:basedOn w:val="Normal"/>
    <w:next w:val="Normal"/>
    <w:link w:val="Ttulo5Car"/>
    <w:uiPriority w:val="9"/>
    <w:unhideWhenUsed/>
    <w:qFormat/>
    <w:rsid w:val="008B7F2C"/>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qFormat/>
    <w:rsid w:val="00D766D6"/>
    <w:pPr>
      <w:keepNext/>
      <w:numPr>
        <w:ilvl w:val="5"/>
        <w:numId w:val="4"/>
      </w:numPr>
      <w:suppressAutoHyphens/>
      <w:outlineLvl w:val="5"/>
    </w:pPr>
    <w:rPr>
      <w:rFonts w:eastAsia="Times New Roman"/>
      <w:sz w:val="22"/>
      <w:u w:val="single"/>
      <w:lang w:val="fr-FR"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766D6"/>
    <w:rPr>
      <w:rFonts w:ascii="Times New Roman" w:eastAsia="Times New Roman" w:hAnsi="Times New Roman" w:cs="Times New Roman"/>
      <w:b/>
      <w:bCs/>
      <w:caps/>
      <w:sz w:val="24"/>
      <w:szCs w:val="24"/>
      <w:u w:val="single"/>
      <w:lang w:val="fr-FR" w:eastAsia="ar-SA"/>
    </w:rPr>
  </w:style>
  <w:style w:type="character" w:customStyle="1" w:styleId="Ttulo3Car">
    <w:name w:val="Título 3 Car"/>
    <w:basedOn w:val="Fuentedeprrafopredeter"/>
    <w:link w:val="Ttulo3"/>
    <w:rsid w:val="00D766D6"/>
    <w:rPr>
      <w:rFonts w:ascii="Times New Roman" w:eastAsia="Times New Roman" w:hAnsi="Times New Roman" w:cs="Times New Roman"/>
      <w:b/>
      <w:color w:val="339966"/>
      <w:szCs w:val="24"/>
      <w:lang w:val="fr-FR" w:eastAsia="ar-SA"/>
    </w:rPr>
  </w:style>
  <w:style w:type="character" w:customStyle="1" w:styleId="Ttulo6Car">
    <w:name w:val="Título 6 Car"/>
    <w:basedOn w:val="Fuentedeprrafopredeter"/>
    <w:link w:val="Ttulo6"/>
    <w:rsid w:val="00D766D6"/>
    <w:rPr>
      <w:rFonts w:ascii="Times New Roman" w:eastAsia="Times New Roman" w:hAnsi="Times New Roman" w:cs="Times New Roman"/>
      <w:szCs w:val="24"/>
      <w:u w:val="single"/>
      <w:lang w:val="fr-FR" w:eastAsia="ar-SA"/>
    </w:rPr>
  </w:style>
  <w:style w:type="paragraph" w:styleId="Textoindependiente">
    <w:name w:val="Body Text"/>
    <w:basedOn w:val="Normal"/>
    <w:link w:val="TextoindependienteCar"/>
    <w:uiPriority w:val="1"/>
    <w:qFormat/>
    <w:rsid w:val="00D766D6"/>
    <w:pPr>
      <w:widowControl w:val="0"/>
    </w:pPr>
    <w:rPr>
      <w:rFonts w:eastAsia="Times New Roman"/>
    </w:rPr>
  </w:style>
  <w:style w:type="character" w:customStyle="1" w:styleId="TextoindependienteCar">
    <w:name w:val="Texto independiente Car"/>
    <w:basedOn w:val="Fuentedeprrafopredeter"/>
    <w:link w:val="Textoindependiente"/>
    <w:uiPriority w:val="1"/>
    <w:rsid w:val="00D766D6"/>
    <w:rPr>
      <w:rFonts w:ascii="Times New Roman" w:eastAsia="Times New Roman" w:hAnsi="Times New Roman" w:cs="Times New Roman"/>
      <w:sz w:val="24"/>
      <w:szCs w:val="24"/>
      <w:lang w:val="en-US"/>
    </w:rPr>
  </w:style>
  <w:style w:type="paragraph" w:customStyle="1" w:styleId="Ttulo11">
    <w:name w:val="Título 11"/>
    <w:basedOn w:val="Normal"/>
    <w:uiPriority w:val="1"/>
    <w:qFormat/>
    <w:rsid w:val="00D766D6"/>
    <w:pPr>
      <w:widowControl w:val="0"/>
      <w:spacing w:before="1"/>
      <w:ind w:right="85"/>
      <w:outlineLvl w:val="1"/>
    </w:pPr>
    <w:rPr>
      <w:rFonts w:eastAsia="Times New Roman"/>
      <w:b/>
      <w:bCs/>
    </w:rPr>
  </w:style>
  <w:style w:type="paragraph" w:styleId="Prrafodelista">
    <w:name w:val="List Paragraph"/>
    <w:basedOn w:val="Normal"/>
    <w:uiPriority w:val="34"/>
    <w:qFormat/>
    <w:rsid w:val="00D766D6"/>
    <w:pPr>
      <w:widowControl w:val="0"/>
      <w:ind w:left="559" w:hanging="360"/>
    </w:pPr>
    <w:rPr>
      <w:rFonts w:eastAsia="Times New Roman"/>
      <w:sz w:val="22"/>
      <w:szCs w:val="22"/>
    </w:rPr>
  </w:style>
  <w:style w:type="character" w:styleId="Textoennegrita">
    <w:name w:val="Strong"/>
    <w:basedOn w:val="Fuentedeprrafopredeter"/>
    <w:qFormat/>
    <w:rsid w:val="00D766D6"/>
    <w:rPr>
      <w:b/>
      <w:bCs/>
    </w:rPr>
  </w:style>
  <w:style w:type="paragraph" w:customStyle="1" w:styleId="Corpsdetexte31">
    <w:name w:val="Corps de texte 31"/>
    <w:basedOn w:val="Normal"/>
    <w:rsid w:val="00D766D6"/>
    <w:pPr>
      <w:tabs>
        <w:tab w:val="left" w:pos="4820"/>
      </w:tabs>
      <w:suppressAutoHyphens/>
    </w:pPr>
    <w:rPr>
      <w:rFonts w:eastAsia="Times New Roman"/>
      <w:b/>
      <w:sz w:val="22"/>
      <w:lang w:val="fr-FR" w:eastAsia="ar-SA"/>
    </w:rPr>
  </w:style>
  <w:style w:type="table" w:styleId="Tablaconcuadrcula">
    <w:name w:val="Table Grid"/>
    <w:basedOn w:val="Tablanormal"/>
    <w:uiPriority w:val="59"/>
    <w:rsid w:val="00D766D6"/>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766D6"/>
  </w:style>
  <w:style w:type="paragraph" w:styleId="Textodeglobo">
    <w:name w:val="Balloon Text"/>
    <w:basedOn w:val="Normal"/>
    <w:link w:val="TextodegloboCar"/>
    <w:uiPriority w:val="99"/>
    <w:semiHidden/>
    <w:unhideWhenUsed/>
    <w:rsid w:val="00D766D6"/>
    <w:rPr>
      <w:rFonts w:ascii="Tahoma" w:hAnsi="Tahoma" w:cs="Tahoma"/>
      <w:sz w:val="16"/>
      <w:szCs w:val="16"/>
    </w:rPr>
  </w:style>
  <w:style w:type="character" w:customStyle="1" w:styleId="TextodegloboCar">
    <w:name w:val="Texto de globo Car"/>
    <w:basedOn w:val="Fuentedeprrafopredeter"/>
    <w:link w:val="Textodeglobo"/>
    <w:uiPriority w:val="99"/>
    <w:semiHidden/>
    <w:rsid w:val="00D766D6"/>
    <w:rPr>
      <w:rFonts w:ascii="Tahoma" w:eastAsia="Times New Roman" w:hAnsi="Tahoma" w:cs="Tahoma"/>
      <w:sz w:val="16"/>
      <w:szCs w:val="16"/>
      <w:lang w:val="en-US"/>
    </w:rPr>
  </w:style>
  <w:style w:type="paragraph" w:styleId="Encabezado">
    <w:name w:val="header"/>
    <w:basedOn w:val="Normal"/>
    <w:link w:val="EncabezadoCar"/>
    <w:uiPriority w:val="99"/>
    <w:unhideWhenUsed/>
    <w:rsid w:val="0087249D"/>
    <w:pPr>
      <w:widowControl w:val="0"/>
      <w:tabs>
        <w:tab w:val="center" w:pos="4252"/>
        <w:tab w:val="right" w:pos="8504"/>
      </w:tabs>
    </w:pPr>
    <w:rPr>
      <w:rFonts w:eastAsia="Times New Roman"/>
      <w:sz w:val="22"/>
      <w:szCs w:val="22"/>
    </w:rPr>
  </w:style>
  <w:style w:type="character" w:customStyle="1" w:styleId="EncabezadoCar">
    <w:name w:val="Encabezado Car"/>
    <w:basedOn w:val="Fuentedeprrafopredeter"/>
    <w:link w:val="Encabezado"/>
    <w:uiPriority w:val="99"/>
    <w:rsid w:val="0087249D"/>
    <w:rPr>
      <w:rFonts w:ascii="Times New Roman" w:eastAsia="Times New Roman" w:hAnsi="Times New Roman" w:cs="Times New Roman"/>
      <w:lang w:val="en-US"/>
    </w:rPr>
  </w:style>
  <w:style w:type="character" w:styleId="Hipervnculo">
    <w:name w:val="Hyperlink"/>
    <w:basedOn w:val="Fuentedeprrafopredeter"/>
    <w:uiPriority w:val="99"/>
    <w:unhideWhenUsed/>
    <w:rsid w:val="00491A4E"/>
    <w:rPr>
      <w:color w:val="0000FF" w:themeColor="hyperlink"/>
      <w:u w:val="single"/>
    </w:rPr>
  </w:style>
  <w:style w:type="paragraph" w:styleId="Piedepgina">
    <w:name w:val="footer"/>
    <w:basedOn w:val="Normal"/>
    <w:link w:val="PiedepginaCar"/>
    <w:uiPriority w:val="99"/>
    <w:unhideWhenUsed/>
    <w:rsid w:val="00476716"/>
    <w:pPr>
      <w:widowControl w:val="0"/>
      <w:tabs>
        <w:tab w:val="center" w:pos="4680"/>
        <w:tab w:val="right" w:pos="9360"/>
      </w:tabs>
    </w:pPr>
    <w:rPr>
      <w:rFonts w:eastAsia="Times New Roman"/>
      <w:sz w:val="22"/>
      <w:szCs w:val="22"/>
    </w:rPr>
  </w:style>
  <w:style w:type="character" w:customStyle="1" w:styleId="PiedepginaCar">
    <w:name w:val="Pie de página Car"/>
    <w:basedOn w:val="Fuentedeprrafopredeter"/>
    <w:link w:val="Piedepgina"/>
    <w:uiPriority w:val="99"/>
    <w:rsid w:val="00476716"/>
    <w:rPr>
      <w:rFonts w:ascii="Times New Roman" w:eastAsia="Times New Roman" w:hAnsi="Times New Roman" w:cs="Times New Roman"/>
      <w:lang w:val="en-US"/>
    </w:rPr>
  </w:style>
  <w:style w:type="paragraph" w:styleId="HTMLconformatoprevio">
    <w:name w:val="HTML Preformatted"/>
    <w:basedOn w:val="Normal"/>
    <w:link w:val="HTMLconformatoprevioCar"/>
    <w:uiPriority w:val="99"/>
    <w:unhideWhenUsed/>
    <w:rsid w:val="00FB7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FB7A11"/>
    <w:rPr>
      <w:rFonts w:ascii="Courier New" w:hAnsi="Courier New" w:cs="Courier New"/>
      <w:sz w:val="20"/>
      <w:szCs w:val="20"/>
      <w:lang w:val="en-US"/>
    </w:rPr>
  </w:style>
  <w:style w:type="character" w:customStyle="1" w:styleId="Ttulo5Car">
    <w:name w:val="Título 5 Car"/>
    <w:basedOn w:val="Fuentedeprrafopredeter"/>
    <w:link w:val="Ttulo5"/>
    <w:uiPriority w:val="9"/>
    <w:rsid w:val="008B7F2C"/>
    <w:rPr>
      <w:rFonts w:asciiTheme="majorHAnsi" w:eastAsiaTheme="majorEastAsia" w:hAnsiTheme="majorHAnsi" w:cstheme="majorBidi"/>
      <w:color w:val="365F91" w:themeColor="accent1" w:themeShade="BF"/>
      <w:sz w:val="24"/>
      <w:szCs w:val="24"/>
      <w:lang w:val="en-US"/>
    </w:rPr>
  </w:style>
  <w:style w:type="paragraph" w:styleId="Revisin">
    <w:name w:val="Revision"/>
    <w:hidden/>
    <w:uiPriority w:val="99"/>
    <w:semiHidden/>
    <w:rsid w:val="0086282D"/>
    <w:pPr>
      <w:spacing w:after="0" w:line="240" w:lineRule="auto"/>
    </w:pPr>
    <w:rPr>
      <w:rFonts w:ascii="Times New Roman" w:hAnsi="Times New Roman" w:cs="Times New Roman"/>
      <w:sz w:val="24"/>
      <w:szCs w:val="24"/>
      <w:lang w:val="en-US"/>
    </w:rPr>
  </w:style>
  <w:style w:type="paragraph" w:styleId="Textocomentario">
    <w:name w:val="annotation text"/>
    <w:basedOn w:val="Normal"/>
    <w:link w:val="TextocomentarioCar"/>
    <w:rsid w:val="0082634F"/>
    <w:pPr>
      <w:autoSpaceDE w:val="0"/>
      <w:autoSpaceDN w:val="0"/>
    </w:pPr>
    <w:rPr>
      <w:rFonts w:eastAsia="Times New Roman"/>
      <w:sz w:val="20"/>
      <w:szCs w:val="20"/>
      <w:lang w:val="es-ES" w:eastAsia="es-ES"/>
    </w:rPr>
  </w:style>
  <w:style w:type="character" w:customStyle="1" w:styleId="TextocomentarioCar">
    <w:name w:val="Texto comentario Car"/>
    <w:basedOn w:val="Fuentedeprrafopredeter"/>
    <w:link w:val="Textocomentario"/>
    <w:rsid w:val="0082634F"/>
    <w:rPr>
      <w:rFonts w:ascii="Times New Roman" w:eastAsia="Times New Roman" w:hAnsi="Times New Roman" w:cs="Times New Roman"/>
      <w:sz w:val="20"/>
      <w:szCs w:val="20"/>
      <w:lang w:eastAsia="es-ES"/>
    </w:rPr>
  </w:style>
  <w:style w:type="paragraph" w:customStyle="1" w:styleId="Standard">
    <w:name w:val="Standard"/>
    <w:rsid w:val="006E64C6"/>
    <w:pPr>
      <w:suppressAutoHyphens/>
      <w:autoSpaceDN w:val="0"/>
      <w:textAlignment w:val="baseline"/>
    </w:pPr>
    <w:rPr>
      <w:rFonts w:ascii="Calibri" w:eastAsia="Calibri" w:hAnsi="Calibri" w:cs="Calibri"/>
      <w:kern w:val="3"/>
      <w:lang w:eastAsia="zh-CN"/>
    </w:rPr>
  </w:style>
  <w:style w:type="character" w:customStyle="1" w:styleId="Fuentedeprrafopredeter1">
    <w:name w:val="Fuente de párrafo predeter.1"/>
    <w:rsid w:val="006E64C6"/>
  </w:style>
  <w:style w:type="numbering" w:customStyle="1" w:styleId="WW8Num1">
    <w:name w:val="WW8Num1"/>
    <w:basedOn w:val="Sinlista"/>
    <w:rsid w:val="006E64C6"/>
    <w:pPr>
      <w:numPr>
        <w:numId w:val="18"/>
      </w:numPr>
    </w:pPr>
  </w:style>
  <w:style w:type="character" w:styleId="Refdecomentario">
    <w:name w:val="annotation reference"/>
    <w:basedOn w:val="Fuentedeprrafopredeter"/>
    <w:uiPriority w:val="99"/>
    <w:semiHidden/>
    <w:unhideWhenUsed/>
    <w:rsid w:val="00844506"/>
    <w:rPr>
      <w:sz w:val="16"/>
      <w:szCs w:val="16"/>
    </w:rPr>
  </w:style>
  <w:style w:type="paragraph" w:styleId="Asuntodelcomentario">
    <w:name w:val="annotation subject"/>
    <w:basedOn w:val="Textocomentario"/>
    <w:next w:val="Textocomentario"/>
    <w:link w:val="AsuntodelcomentarioCar"/>
    <w:uiPriority w:val="99"/>
    <w:semiHidden/>
    <w:unhideWhenUsed/>
    <w:rsid w:val="00844506"/>
    <w:pPr>
      <w:autoSpaceDE/>
      <w:autoSpaceDN/>
    </w:pPr>
    <w:rPr>
      <w:rFonts w:eastAsiaTheme="minorHAnsi"/>
      <w:b/>
      <w:bCs/>
      <w:lang w:val="en-US" w:eastAsia="en-US"/>
    </w:rPr>
  </w:style>
  <w:style w:type="character" w:customStyle="1" w:styleId="AsuntodelcomentarioCar">
    <w:name w:val="Asunto del comentario Car"/>
    <w:basedOn w:val="TextocomentarioCar"/>
    <w:link w:val="Asuntodelcomentario"/>
    <w:uiPriority w:val="99"/>
    <w:semiHidden/>
    <w:rsid w:val="00844506"/>
    <w:rPr>
      <w:rFonts w:ascii="Times New Roman" w:eastAsia="Times New Roman" w:hAnsi="Times New Roman" w:cs="Times New Roman"/>
      <w:b/>
      <w:bCs/>
      <w:sz w:val="20"/>
      <w:szCs w:val="20"/>
      <w:lang w:val="en-US" w:eastAsia="es-ES"/>
    </w:rPr>
  </w:style>
  <w:style w:type="character" w:styleId="Mencinsinresolver">
    <w:name w:val="Unresolved Mention"/>
    <w:basedOn w:val="Fuentedeprrafopredeter"/>
    <w:uiPriority w:val="99"/>
    <w:semiHidden/>
    <w:unhideWhenUsed/>
    <w:rsid w:val="001C4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2062">
      <w:bodyDiv w:val="1"/>
      <w:marLeft w:val="0"/>
      <w:marRight w:val="0"/>
      <w:marTop w:val="0"/>
      <w:marBottom w:val="0"/>
      <w:divBdr>
        <w:top w:val="none" w:sz="0" w:space="0" w:color="auto"/>
        <w:left w:val="none" w:sz="0" w:space="0" w:color="auto"/>
        <w:bottom w:val="none" w:sz="0" w:space="0" w:color="auto"/>
        <w:right w:val="none" w:sz="0" w:space="0" w:color="auto"/>
      </w:divBdr>
    </w:div>
    <w:div w:id="155923169">
      <w:bodyDiv w:val="1"/>
      <w:marLeft w:val="0"/>
      <w:marRight w:val="0"/>
      <w:marTop w:val="0"/>
      <w:marBottom w:val="0"/>
      <w:divBdr>
        <w:top w:val="none" w:sz="0" w:space="0" w:color="auto"/>
        <w:left w:val="none" w:sz="0" w:space="0" w:color="auto"/>
        <w:bottom w:val="none" w:sz="0" w:space="0" w:color="auto"/>
        <w:right w:val="none" w:sz="0" w:space="0" w:color="auto"/>
      </w:divBdr>
    </w:div>
    <w:div w:id="326174953">
      <w:bodyDiv w:val="1"/>
      <w:marLeft w:val="0"/>
      <w:marRight w:val="0"/>
      <w:marTop w:val="0"/>
      <w:marBottom w:val="0"/>
      <w:divBdr>
        <w:top w:val="none" w:sz="0" w:space="0" w:color="auto"/>
        <w:left w:val="none" w:sz="0" w:space="0" w:color="auto"/>
        <w:bottom w:val="none" w:sz="0" w:space="0" w:color="auto"/>
        <w:right w:val="none" w:sz="0" w:space="0" w:color="auto"/>
      </w:divBdr>
    </w:div>
    <w:div w:id="451290556">
      <w:bodyDiv w:val="1"/>
      <w:marLeft w:val="0"/>
      <w:marRight w:val="0"/>
      <w:marTop w:val="0"/>
      <w:marBottom w:val="0"/>
      <w:divBdr>
        <w:top w:val="none" w:sz="0" w:space="0" w:color="auto"/>
        <w:left w:val="none" w:sz="0" w:space="0" w:color="auto"/>
        <w:bottom w:val="none" w:sz="0" w:space="0" w:color="auto"/>
        <w:right w:val="none" w:sz="0" w:space="0" w:color="auto"/>
      </w:divBdr>
    </w:div>
    <w:div w:id="613944641">
      <w:bodyDiv w:val="1"/>
      <w:marLeft w:val="0"/>
      <w:marRight w:val="0"/>
      <w:marTop w:val="0"/>
      <w:marBottom w:val="0"/>
      <w:divBdr>
        <w:top w:val="none" w:sz="0" w:space="0" w:color="auto"/>
        <w:left w:val="none" w:sz="0" w:space="0" w:color="auto"/>
        <w:bottom w:val="none" w:sz="0" w:space="0" w:color="auto"/>
        <w:right w:val="none" w:sz="0" w:space="0" w:color="auto"/>
      </w:divBdr>
    </w:div>
    <w:div w:id="750198028">
      <w:bodyDiv w:val="1"/>
      <w:marLeft w:val="0"/>
      <w:marRight w:val="0"/>
      <w:marTop w:val="0"/>
      <w:marBottom w:val="0"/>
      <w:divBdr>
        <w:top w:val="none" w:sz="0" w:space="0" w:color="auto"/>
        <w:left w:val="none" w:sz="0" w:space="0" w:color="auto"/>
        <w:bottom w:val="none" w:sz="0" w:space="0" w:color="auto"/>
        <w:right w:val="none" w:sz="0" w:space="0" w:color="auto"/>
      </w:divBdr>
    </w:div>
    <w:div w:id="767241345">
      <w:bodyDiv w:val="1"/>
      <w:marLeft w:val="0"/>
      <w:marRight w:val="0"/>
      <w:marTop w:val="0"/>
      <w:marBottom w:val="0"/>
      <w:divBdr>
        <w:top w:val="none" w:sz="0" w:space="0" w:color="auto"/>
        <w:left w:val="none" w:sz="0" w:space="0" w:color="auto"/>
        <w:bottom w:val="none" w:sz="0" w:space="0" w:color="auto"/>
        <w:right w:val="none" w:sz="0" w:space="0" w:color="auto"/>
      </w:divBdr>
    </w:div>
    <w:div w:id="801775071">
      <w:bodyDiv w:val="1"/>
      <w:marLeft w:val="0"/>
      <w:marRight w:val="0"/>
      <w:marTop w:val="0"/>
      <w:marBottom w:val="0"/>
      <w:divBdr>
        <w:top w:val="none" w:sz="0" w:space="0" w:color="auto"/>
        <w:left w:val="none" w:sz="0" w:space="0" w:color="auto"/>
        <w:bottom w:val="none" w:sz="0" w:space="0" w:color="auto"/>
        <w:right w:val="none" w:sz="0" w:space="0" w:color="auto"/>
      </w:divBdr>
    </w:div>
    <w:div w:id="1050769018">
      <w:bodyDiv w:val="1"/>
      <w:marLeft w:val="0"/>
      <w:marRight w:val="0"/>
      <w:marTop w:val="0"/>
      <w:marBottom w:val="0"/>
      <w:divBdr>
        <w:top w:val="none" w:sz="0" w:space="0" w:color="auto"/>
        <w:left w:val="none" w:sz="0" w:space="0" w:color="auto"/>
        <w:bottom w:val="none" w:sz="0" w:space="0" w:color="auto"/>
        <w:right w:val="none" w:sz="0" w:space="0" w:color="auto"/>
      </w:divBdr>
    </w:div>
    <w:div w:id="1105149887">
      <w:bodyDiv w:val="1"/>
      <w:marLeft w:val="0"/>
      <w:marRight w:val="0"/>
      <w:marTop w:val="0"/>
      <w:marBottom w:val="0"/>
      <w:divBdr>
        <w:top w:val="none" w:sz="0" w:space="0" w:color="auto"/>
        <w:left w:val="none" w:sz="0" w:space="0" w:color="auto"/>
        <w:bottom w:val="none" w:sz="0" w:space="0" w:color="auto"/>
        <w:right w:val="none" w:sz="0" w:space="0" w:color="auto"/>
      </w:divBdr>
    </w:div>
    <w:div w:id="1132480052">
      <w:bodyDiv w:val="1"/>
      <w:marLeft w:val="0"/>
      <w:marRight w:val="0"/>
      <w:marTop w:val="0"/>
      <w:marBottom w:val="0"/>
      <w:divBdr>
        <w:top w:val="none" w:sz="0" w:space="0" w:color="auto"/>
        <w:left w:val="none" w:sz="0" w:space="0" w:color="auto"/>
        <w:bottom w:val="none" w:sz="0" w:space="0" w:color="auto"/>
        <w:right w:val="none" w:sz="0" w:space="0" w:color="auto"/>
      </w:divBdr>
    </w:div>
    <w:div w:id="1158810344">
      <w:bodyDiv w:val="1"/>
      <w:marLeft w:val="0"/>
      <w:marRight w:val="0"/>
      <w:marTop w:val="0"/>
      <w:marBottom w:val="0"/>
      <w:divBdr>
        <w:top w:val="none" w:sz="0" w:space="0" w:color="auto"/>
        <w:left w:val="none" w:sz="0" w:space="0" w:color="auto"/>
        <w:bottom w:val="none" w:sz="0" w:space="0" w:color="auto"/>
        <w:right w:val="none" w:sz="0" w:space="0" w:color="auto"/>
      </w:divBdr>
    </w:div>
    <w:div w:id="1173298739">
      <w:bodyDiv w:val="1"/>
      <w:marLeft w:val="0"/>
      <w:marRight w:val="0"/>
      <w:marTop w:val="0"/>
      <w:marBottom w:val="0"/>
      <w:divBdr>
        <w:top w:val="none" w:sz="0" w:space="0" w:color="auto"/>
        <w:left w:val="none" w:sz="0" w:space="0" w:color="auto"/>
        <w:bottom w:val="none" w:sz="0" w:space="0" w:color="auto"/>
        <w:right w:val="none" w:sz="0" w:space="0" w:color="auto"/>
      </w:divBdr>
    </w:div>
    <w:div w:id="1377125915">
      <w:bodyDiv w:val="1"/>
      <w:marLeft w:val="0"/>
      <w:marRight w:val="0"/>
      <w:marTop w:val="0"/>
      <w:marBottom w:val="0"/>
      <w:divBdr>
        <w:top w:val="none" w:sz="0" w:space="0" w:color="auto"/>
        <w:left w:val="none" w:sz="0" w:space="0" w:color="auto"/>
        <w:bottom w:val="none" w:sz="0" w:space="0" w:color="auto"/>
        <w:right w:val="none" w:sz="0" w:space="0" w:color="auto"/>
      </w:divBdr>
    </w:div>
    <w:div w:id="1535649844">
      <w:bodyDiv w:val="1"/>
      <w:marLeft w:val="0"/>
      <w:marRight w:val="0"/>
      <w:marTop w:val="0"/>
      <w:marBottom w:val="0"/>
      <w:divBdr>
        <w:top w:val="none" w:sz="0" w:space="0" w:color="auto"/>
        <w:left w:val="none" w:sz="0" w:space="0" w:color="auto"/>
        <w:bottom w:val="none" w:sz="0" w:space="0" w:color="auto"/>
        <w:right w:val="none" w:sz="0" w:space="0" w:color="auto"/>
      </w:divBdr>
    </w:div>
    <w:div w:id="1577780296">
      <w:bodyDiv w:val="1"/>
      <w:marLeft w:val="0"/>
      <w:marRight w:val="0"/>
      <w:marTop w:val="0"/>
      <w:marBottom w:val="0"/>
      <w:divBdr>
        <w:top w:val="none" w:sz="0" w:space="0" w:color="auto"/>
        <w:left w:val="none" w:sz="0" w:space="0" w:color="auto"/>
        <w:bottom w:val="none" w:sz="0" w:space="0" w:color="auto"/>
        <w:right w:val="none" w:sz="0" w:space="0" w:color="auto"/>
      </w:divBdr>
    </w:div>
    <w:div w:id="1679843937">
      <w:bodyDiv w:val="1"/>
      <w:marLeft w:val="0"/>
      <w:marRight w:val="0"/>
      <w:marTop w:val="0"/>
      <w:marBottom w:val="0"/>
      <w:divBdr>
        <w:top w:val="none" w:sz="0" w:space="0" w:color="auto"/>
        <w:left w:val="none" w:sz="0" w:space="0" w:color="auto"/>
        <w:bottom w:val="none" w:sz="0" w:space="0" w:color="auto"/>
        <w:right w:val="none" w:sz="0" w:space="0" w:color="auto"/>
      </w:divBdr>
    </w:div>
    <w:div w:id="1691057542">
      <w:bodyDiv w:val="1"/>
      <w:marLeft w:val="0"/>
      <w:marRight w:val="0"/>
      <w:marTop w:val="0"/>
      <w:marBottom w:val="0"/>
      <w:divBdr>
        <w:top w:val="none" w:sz="0" w:space="0" w:color="auto"/>
        <w:left w:val="none" w:sz="0" w:space="0" w:color="auto"/>
        <w:bottom w:val="none" w:sz="0" w:space="0" w:color="auto"/>
        <w:right w:val="none" w:sz="0" w:space="0" w:color="auto"/>
      </w:divBdr>
    </w:div>
    <w:div w:id="1891568853">
      <w:bodyDiv w:val="1"/>
      <w:marLeft w:val="0"/>
      <w:marRight w:val="0"/>
      <w:marTop w:val="0"/>
      <w:marBottom w:val="0"/>
      <w:divBdr>
        <w:top w:val="none" w:sz="0" w:space="0" w:color="auto"/>
        <w:left w:val="none" w:sz="0" w:space="0" w:color="auto"/>
        <w:bottom w:val="none" w:sz="0" w:space="0" w:color="auto"/>
        <w:right w:val="none" w:sz="0" w:space="0" w:color="auto"/>
      </w:divBdr>
    </w:div>
    <w:div w:id="1935934358">
      <w:bodyDiv w:val="1"/>
      <w:marLeft w:val="0"/>
      <w:marRight w:val="0"/>
      <w:marTop w:val="0"/>
      <w:marBottom w:val="0"/>
      <w:divBdr>
        <w:top w:val="none" w:sz="0" w:space="0" w:color="auto"/>
        <w:left w:val="none" w:sz="0" w:space="0" w:color="auto"/>
        <w:bottom w:val="none" w:sz="0" w:space="0" w:color="auto"/>
        <w:right w:val="none" w:sz="0" w:space="0" w:color="auto"/>
      </w:divBdr>
    </w:div>
    <w:div w:id="1943679481">
      <w:bodyDiv w:val="1"/>
      <w:marLeft w:val="0"/>
      <w:marRight w:val="0"/>
      <w:marTop w:val="0"/>
      <w:marBottom w:val="0"/>
      <w:divBdr>
        <w:top w:val="none" w:sz="0" w:space="0" w:color="auto"/>
        <w:left w:val="none" w:sz="0" w:space="0" w:color="auto"/>
        <w:bottom w:val="none" w:sz="0" w:space="0" w:color="auto"/>
        <w:right w:val="none" w:sz="0" w:space="0" w:color="auto"/>
      </w:divBdr>
    </w:div>
    <w:div w:id="200600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55B49CF3B217A47940879F651ABF578" ma:contentTypeVersion="11" ma:contentTypeDescription="Crear nuevo documento." ma:contentTypeScope="" ma:versionID="54d3cfd1625295180be1f0881e230331">
  <xsd:schema xmlns:xsd="http://www.w3.org/2001/XMLSchema" xmlns:xs="http://www.w3.org/2001/XMLSchema" xmlns:p="http://schemas.microsoft.com/office/2006/metadata/properties" xmlns:ns2="e0d069cb-7d4d-49b9-9304-8591711babec" xmlns:ns3="40ea393a-9eb0-4e75-b7a3-ee3fd8f179eb" targetNamespace="http://schemas.microsoft.com/office/2006/metadata/properties" ma:root="true" ma:fieldsID="13081eef4db469b31096c40fe32a2689" ns2:_="" ns3:_="">
    <xsd:import namespace="e0d069cb-7d4d-49b9-9304-8591711babec"/>
    <xsd:import namespace="40ea393a-9eb0-4e75-b7a3-ee3fd8f179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069cb-7d4d-49b9-9304-8591711ba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ea393a-9eb0-4e75-b7a3-ee3fd8f179e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03FECD-0086-4AC6-9299-E452795D7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069cb-7d4d-49b9-9304-8591711babec"/>
    <ds:schemaRef ds:uri="40ea393a-9eb0-4e75-b7a3-ee3fd8f1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3C0182-42C3-49FD-BC58-7A3B95BE7C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A6D9A3-D17A-460A-B3F6-A4B07F0A0CF9}">
  <ds:schemaRefs>
    <ds:schemaRef ds:uri="http://schemas.openxmlformats.org/officeDocument/2006/bibliography"/>
  </ds:schemaRefs>
</ds:datastoreItem>
</file>

<file path=customXml/itemProps4.xml><?xml version="1.0" encoding="utf-8"?>
<ds:datastoreItem xmlns:ds="http://schemas.openxmlformats.org/officeDocument/2006/customXml" ds:itemID="{1BD3A7BF-4ADE-43A3-9141-BCF13C1B93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2750</Words>
  <Characters>15128</Characters>
  <Application>Microsoft Office Word</Application>
  <DocSecurity>0</DocSecurity>
  <Lines>126</Lines>
  <Paragraphs>35</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Francisco Artés Hernández</cp:lastModifiedBy>
  <cp:revision>7</cp:revision>
  <cp:lastPrinted>2018-01-19T08:06:00Z</cp:lastPrinted>
  <dcterms:created xsi:type="dcterms:W3CDTF">2024-10-01T10:00:00Z</dcterms:created>
  <dcterms:modified xsi:type="dcterms:W3CDTF">2024-10-30T09:53:00Z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0x010100E55B49CF3B217A47940879F651ABF578</vt:lpwstr>
  </property>
</Properties>
</file>